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312" w:rsidRPr="003A1312" w:rsidRDefault="003A1312" w:rsidP="003A1312">
      <w:pPr>
        <w:tabs>
          <w:tab w:val="num" w:pos="720"/>
        </w:tabs>
        <w:spacing w:line="276" w:lineRule="auto"/>
        <w:rPr>
          <w:rFonts w:ascii="Arial" w:hAnsi="Arial" w:cs="Arial"/>
          <w:b/>
          <w:lang w:val="en-US"/>
        </w:rPr>
      </w:pPr>
      <w:r w:rsidRPr="003A1312">
        <w:rPr>
          <w:rFonts w:ascii="Arial" w:hAnsi="Arial" w:cs="Arial"/>
          <w:b/>
          <w:lang w:val="en-US"/>
        </w:rPr>
        <w:t>Potentials of sharing OERs transnationally</w:t>
      </w:r>
    </w:p>
    <w:p w:rsidR="003A1312" w:rsidRPr="003A1312" w:rsidRDefault="003A1312" w:rsidP="003A1312">
      <w:pPr>
        <w:tabs>
          <w:tab w:val="num" w:pos="720"/>
        </w:tabs>
        <w:spacing w:line="276" w:lineRule="auto"/>
        <w:rPr>
          <w:rFonts w:ascii="Arial" w:hAnsi="Arial" w:cs="Arial"/>
          <w:bCs/>
          <w:lang w:val="en-US"/>
        </w:rPr>
      </w:pPr>
    </w:p>
    <w:p w:rsidR="003A1312" w:rsidRPr="003A1312" w:rsidRDefault="003A1312" w:rsidP="003A1312">
      <w:pPr>
        <w:tabs>
          <w:tab w:val="num" w:pos="720"/>
        </w:tabs>
        <w:spacing w:line="276" w:lineRule="auto"/>
        <w:rPr>
          <w:rFonts w:ascii="Arial" w:hAnsi="Arial" w:cs="Arial"/>
          <w:bCs/>
          <w:lang w:val="en-US"/>
        </w:rPr>
      </w:pPr>
      <w:r w:rsidRPr="003A1312">
        <w:rPr>
          <w:rFonts w:ascii="Arial" w:hAnsi="Arial" w:cs="Arial"/>
          <w:bCs/>
          <w:lang w:val="en-US"/>
        </w:rPr>
        <w:t xml:space="preserve">Efficient use of Open Educational Resources from other countries can offer several benefits and help achieve various objectives for higher education lecturers in teacher education programs and beyond. </w:t>
      </w:r>
    </w:p>
    <w:p w:rsidR="003A1312" w:rsidRPr="003A1312" w:rsidRDefault="003A1312" w:rsidP="003A1312">
      <w:pPr>
        <w:tabs>
          <w:tab w:val="num" w:pos="720"/>
        </w:tabs>
        <w:spacing w:line="276" w:lineRule="auto"/>
        <w:rPr>
          <w:rFonts w:ascii="Arial" w:hAnsi="Arial" w:cs="Arial"/>
          <w:bCs/>
          <w:lang w:val="en-US"/>
        </w:rPr>
      </w:pPr>
      <w:r w:rsidRPr="003A1312">
        <w:rPr>
          <w:rFonts w:ascii="Arial" w:hAnsi="Arial" w:cs="Arial"/>
          <w:bCs/>
          <w:lang w:val="en-US"/>
        </w:rPr>
        <w:t>– Diverse perspectives: Using OERs from different countries exposes students to a wide range of ideas and approaches, fostering critical thinking about different education systems.</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Enhanced collaboration: Adopting and adapting OERs can be a first step leading towards collaboration with international colleagues, sharing and co-creating practices and innovations in teaching and learning.</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Cost-efficiency: Free OERs can help reducing the financial burden on students and institutions.</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xml:space="preserve">– Accessibility: OERs </w:t>
      </w:r>
      <w:proofErr w:type="gramStart"/>
      <w:r w:rsidRPr="003A1312">
        <w:rPr>
          <w:rFonts w:ascii="Arial" w:hAnsi="Arial" w:cs="Arial"/>
          <w:bCs/>
          <w:lang w:val="en-US"/>
        </w:rPr>
        <w:t>can be easily accessed and distributed,</w:t>
      </w:r>
      <w:proofErr w:type="gramEnd"/>
      <w:r w:rsidRPr="003A1312">
        <w:rPr>
          <w:rFonts w:ascii="Arial" w:hAnsi="Arial" w:cs="Arial"/>
          <w:bCs/>
          <w:lang w:val="en-US"/>
        </w:rPr>
        <w:t xml:space="preserve"> enabling students and educators from different countries to benefit from the available materials.</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Customization: Educators can modify and adapt OERs to suit their local context and curriculum needs, ensuring that the content is relevant and culturally appropriate. This of course requires transparency about the original context and purposes of the original material.</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Improved learning outcomes: The use of high-quality OERs from other countries can lead to improved learning outcomes by providing diverse and engaging resources that cater to various learning styles and preferences.</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Encouraging innovation: Access to OERs can inspire educators to experiment with new teaching methodologies and strategies, leading to the development of novel and effective educational practices.</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Sustainability: The use of OERs supports the efficient use of resources and reduces duplication of efforts in creating educational materials, contributing to the overall sustainability of education systems.</w:t>
      </w:r>
    </w:p>
    <w:p w:rsidR="003A1312" w:rsidRPr="003A1312" w:rsidRDefault="003A1312" w:rsidP="003A1312">
      <w:pPr>
        <w:spacing w:line="276" w:lineRule="auto"/>
        <w:rPr>
          <w:rFonts w:ascii="Arial" w:hAnsi="Arial" w:cs="Arial"/>
          <w:bCs/>
          <w:lang w:val="en-US"/>
        </w:rPr>
      </w:pPr>
      <w:r w:rsidRPr="003A1312">
        <w:rPr>
          <w:rFonts w:ascii="Arial" w:hAnsi="Arial" w:cs="Arial"/>
          <w:bCs/>
          <w:lang w:val="en-US"/>
        </w:rPr>
        <w:t>– Promoting equity: OERs can help bridge the gap between developed and developing countries by providing access to high-quality educational resources for all, regardless of their geographical location or socio-economic status.</w:t>
      </w:r>
    </w:p>
    <w:p w:rsidR="003A1312" w:rsidRDefault="003A1312" w:rsidP="003A1312">
      <w:pPr>
        <w:spacing w:line="276" w:lineRule="auto"/>
        <w:rPr>
          <w:rFonts w:ascii="Arial" w:hAnsi="Arial" w:cs="Arial"/>
        </w:rPr>
      </w:pPr>
    </w:p>
    <w:p w:rsidR="003A1312" w:rsidRDefault="003A1312" w:rsidP="003A1312">
      <w:pPr>
        <w:spacing w:line="276" w:lineRule="auto"/>
        <w:rPr>
          <w:rFonts w:ascii="Arial" w:hAnsi="Arial" w:cs="Arial"/>
        </w:rPr>
      </w:pPr>
    </w:p>
    <w:p w:rsidR="003A1312" w:rsidRDefault="003A1312" w:rsidP="003A1312">
      <w:pPr>
        <w:keepNext/>
        <w:spacing w:line="276" w:lineRule="auto"/>
        <w:rPr>
          <w:rFonts w:ascii="Arial" w:hAnsi="Arial" w:cs="Arial"/>
          <w:b/>
          <w:bCs/>
        </w:rPr>
      </w:pPr>
      <w:r w:rsidRPr="005C3C2A">
        <w:rPr>
          <w:rFonts w:ascii="Arial" w:hAnsi="Arial" w:cs="Arial"/>
          <w:b/>
          <w:bCs/>
        </w:rPr>
        <w:t>Success factors</w:t>
      </w:r>
    </w:p>
    <w:p w:rsidR="003A1312" w:rsidRDefault="003A1312" w:rsidP="003A1312">
      <w:pPr>
        <w:keepNext/>
        <w:spacing w:line="276" w:lineRule="auto"/>
        <w:rPr>
          <w:rFonts w:ascii="Arial" w:hAnsi="Arial" w:cs="Arial"/>
        </w:rPr>
      </w:pPr>
    </w:p>
    <w:p w:rsidR="003A1312" w:rsidRDefault="003A1312" w:rsidP="003A1312">
      <w:pPr>
        <w:spacing w:line="276" w:lineRule="auto"/>
        <w:rPr>
          <w:rFonts w:ascii="Arial" w:hAnsi="Arial" w:cs="Arial"/>
        </w:rPr>
      </w:pPr>
      <w:r>
        <w:rPr>
          <w:rFonts w:ascii="Arial" w:hAnsi="Arial" w:cs="Arial"/>
        </w:rPr>
        <w:t>Successful implementation of Open Educational Resources depends on a series of contextual factors:</w:t>
      </w:r>
    </w:p>
    <w:p w:rsidR="003A1312" w:rsidRPr="0094605E" w:rsidRDefault="003A1312" w:rsidP="003A1312">
      <w:pPr>
        <w:spacing w:line="276" w:lineRule="auto"/>
        <w:rPr>
          <w:rFonts w:ascii="Arial" w:hAnsi="Arial" w:cs="Arial"/>
        </w:rPr>
      </w:pPr>
      <w:r>
        <w:rPr>
          <w:rFonts w:ascii="Arial" w:hAnsi="Arial" w:cs="Arial"/>
        </w:rPr>
        <w:t xml:space="preserve">– </w:t>
      </w:r>
      <w:r w:rsidRPr="0094605E">
        <w:rPr>
          <w:rFonts w:ascii="Arial" w:hAnsi="Arial" w:cs="Arial"/>
        </w:rPr>
        <w:t xml:space="preserve">Quality assurance: </w:t>
      </w:r>
      <w:r>
        <w:rPr>
          <w:rFonts w:ascii="Arial" w:hAnsi="Arial" w:cs="Arial"/>
        </w:rPr>
        <w:t>It is important to e</w:t>
      </w:r>
      <w:r w:rsidRPr="0094605E">
        <w:rPr>
          <w:rFonts w:ascii="Arial" w:hAnsi="Arial" w:cs="Arial"/>
        </w:rPr>
        <w:t>nsur</w:t>
      </w:r>
      <w:r>
        <w:rPr>
          <w:rFonts w:ascii="Arial" w:hAnsi="Arial" w:cs="Arial"/>
        </w:rPr>
        <w:t>e</w:t>
      </w:r>
      <w:r w:rsidRPr="0094605E">
        <w:rPr>
          <w:rFonts w:ascii="Arial" w:hAnsi="Arial" w:cs="Arial"/>
        </w:rPr>
        <w:t xml:space="preserve"> that the OER</w:t>
      </w:r>
      <w:r>
        <w:rPr>
          <w:rFonts w:ascii="Arial" w:hAnsi="Arial" w:cs="Arial"/>
        </w:rPr>
        <w:t>s</w:t>
      </w:r>
      <w:r w:rsidRPr="0094605E">
        <w:rPr>
          <w:rFonts w:ascii="Arial" w:hAnsi="Arial" w:cs="Arial"/>
        </w:rPr>
        <w:t xml:space="preserve"> </w:t>
      </w:r>
      <w:proofErr w:type="gramStart"/>
      <w:r w:rsidRPr="0094605E">
        <w:rPr>
          <w:rFonts w:ascii="Arial" w:hAnsi="Arial" w:cs="Arial"/>
        </w:rPr>
        <w:t>are aligned</w:t>
      </w:r>
      <w:proofErr w:type="gramEnd"/>
      <w:r w:rsidRPr="0094605E">
        <w:rPr>
          <w:rFonts w:ascii="Arial" w:hAnsi="Arial" w:cs="Arial"/>
        </w:rPr>
        <w:t xml:space="preserve"> with the learning objectives and curriculum</w:t>
      </w:r>
      <w:r>
        <w:rPr>
          <w:rFonts w:ascii="Arial" w:hAnsi="Arial" w:cs="Arial"/>
        </w:rPr>
        <w:t>.</w:t>
      </w:r>
    </w:p>
    <w:p w:rsidR="003A1312" w:rsidRPr="0094605E" w:rsidRDefault="003A1312" w:rsidP="003A1312">
      <w:pPr>
        <w:spacing w:line="276" w:lineRule="auto"/>
        <w:rPr>
          <w:rFonts w:ascii="Arial" w:hAnsi="Arial" w:cs="Arial"/>
        </w:rPr>
      </w:pPr>
      <w:r>
        <w:rPr>
          <w:rFonts w:ascii="Arial" w:hAnsi="Arial" w:cs="Arial"/>
        </w:rPr>
        <w:t xml:space="preserve">– </w:t>
      </w:r>
      <w:r w:rsidRPr="0094605E">
        <w:rPr>
          <w:rFonts w:ascii="Arial" w:hAnsi="Arial" w:cs="Arial"/>
        </w:rPr>
        <w:t>Adaptability: OER</w:t>
      </w:r>
      <w:r>
        <w:rPr>
          <w:rFonts w:ascii="Arial" w:hAnsi="Arial" w:cs="Arial"/>
        </w:rPr>
        <w:t>s</w:t>
      </w:r>
      <w:r w:rsidRPr="0094605E">
        <w:rPr>
          <w:rFonts w:ascii="Arial" w:hAnsi="Arial" w:cs="Arial"/>
        </w:rPr>
        <w:t xml:space="preserve"> </w:t>
      </w:r>
      <w:r>
        <w:rPr>
          <w:rFonts w:ascii="Arial" w:hAnsi="Arial" w:cs="Arial"/>
        </w:rPr>
        <w:t>from foreign institutions need to</w:t>
      </w:r>
      <w:r w:rsidRPr="0094605E">
        <w:rPr>
          <w:rFonts w:ascii="Arial" w:hAnsi="Arial" w:cs="Arial"/>
        </w:rPr>
        <w:t xml:space="preserve"> be easily customizable</w:t>
      </w:r>
      <w:r>
        <w:rPr>
          <w:rFonts w:ascii="Arial" w:hAnsi="Arial" w:cs="Arial"/>
        </w:rPr>
        <w:t xml:space="preserve"> (in terms of topic as well as of data format)</w:t>
      </w:r>
      <w:r w:rsidRPr="0094605E">
        <w:rPr>
          <w:rFonts w:ascii="Arial" w:hAnsi="Arial" w:cs="Arial"/>
        </w:rPr>
        <w:t>, allowing educators to modify and adapt the content to fit their local context, teaching style, and students</w:t>
      </w:r>
      <w:r>
        <w:rPr>
          <w:rFonts w:ascii="Arial" w:hAnsi="Arial" w:cs="Arial"/>
        </w:rPr>
        <w:t>’</w:t>
      </w:r>
      <w:r w:rsidRPr="0094605E">
        <w:rPr>
          <w:rFonts w:ascii="Arial" w:hAnsi="Arial" w:cs="Arial"/>
        </w:rPr>
        <w:t xml:space="preserve"> needs.</w:t>
      </w:r>
    </w:p>
    <w:p w:rsidR="003A1312" w:rsidRDefault="003A1312" w:rsidP="003A1312">
      <w:pPr>
        <w:spacing w:line="276" w:lineRule="auto"/>
        <w:rPr>
          <w:rFonts w:ascii="Arial" w:hAnsi="Arial" w:cs="Arial"/>
        </w:rPr>
      </w:pPr>
      <w:r>
        <w:rPr>
          <w:rFonts w:ascii="Arial" w:hAnsi="Arial" w:cs="Arial"/>
        </w:rPr>
        <w:t>– Knowledge about repositories</w:t>
      </w:r>
      <w:r w:rsidRPr="0094605E">
        <w:rPr>
          <w:rFonts w:ascii="Arial" w:hAnsi="Arial" w:cs="Arial"/>
        </w:rPr>
        <w:t xml:space="preserve">: </w:t>
      </w:r>
      <w:r w:rsidRPr="00FE5ED3">
        <w:rPr>
          <w:rFonts w:ascii="Arial" w:hAnsi="Arial" w:cs="Arial"/>
        </w:rPr>
        <w:t>University lecturers need information about suitable repositories</w:t>
      </w:r>
      <w:r>
        <w:rPr>
          <w:rFonts w:ascii="Arial" w:hAnsi="Arial" w:cs="Arial"/>
        </w:rPr>
        <w:t xml:space="preserve">, </w:t>
      </w:r>
      <w:r w:rsidRPr="00B820B3">
        <w:rPr>
          <w:rFonts w:ascii="Arial" w:hAnsi="Arial" w:cs="Arial"/>
        </w:rPr>
        <w:t>depending on their subject area, curricular context and the languages they can handle.</w:t>
      </w:r>
    </w:p>
    <w:p w:rsidR="003A1312" w:rsidRDefault="003A1312" w:rsidP="003A1312">
      <w:pPr>
        <w:spacing w:line="276" w:lineRule="auto"/>
        <w:rPr>
          <w:rFonts w:ascii="Arial" w:hAnsi="Arial" w:cs="Arial"/>
        </w:rPr>
      </w:pPr>
      <w:r>
        <w:rPr>
          <w:rFonts w:ascii="Arial" w:hAnsi="Arial" w:cs="Arial"/>
        </w:rPr>
        <w:lastRenderedPageBreak/>
        <w:t xml:space="preserve">– </w:t>
      </w:r>
      <w:r w:rsidRPr="002B0398">
        <w:rPr>
          <w:rFonts w:ascii="Arial" w:hAnsi="Arial" w:cs="Arial"/>
        </w:rPr>
        <w:t xml:space="preserve">Knowledge </w:t>
      </w:r>
      <w:r>
        <w:rPr>
          <w:rFonts w:ascii="Arial" w:hAnsi="Arial" w:cs="Arial"/>
        </w:rPr>
        <w:t>about</w:t>
      </w:r>
      <w:r w:rsidRPr="002B0398">
        <w:rPr>
          <w:rFonts w:ascii="Arial" w:hAnsi="Arial" w:cs="Arial"/>
        </w:rPr>
        <w:t xml:space="preserve"> legal frameworks: The use of OERs implies licensing issues. Knowledge about the legally permissible use of OERs avoids legal risks and reduces the inhibition to use other people's material. </w:t>
      </w:r>
    </w:p>
    <w:p w:rsidR="003A1312" w:rsidRDefault="003A1312" w:rsidP="003A1312">
      <w:pPr>
        <w:spacing w:line="276" w:lineRule="auto"/>
        <w:rPr>
          <w:rFonts w:ascii="Arial" w:hAnsi="Arial" w:cs="Arial"/>
        </w:rPr>
      </w:pPr>
      <w:r>
        <w:rPr>
          <w:rFonts w:ascii="Arial" w:hAnsi="Arial" w:cs="Arial"/>
        </w:rPr>
        <w:t xml:space="preserve">– </w:t>
      </w:r>
      <w:r w:rsidRPr="0094605E">
        <w:rPr>
          <w:rFonts w:ascii="Arial" w:hAnsi="Arial" w:cs="Arial"/>
        </w:rPr>
        <w:t xml:space="preserve">Institutional </w:t>
      </w:r>
      <w:r>
        <w:rPr>
          <w:rFonts w:ascii="Arial" w:hAnsi="Arial" w:cs="Arial"/>
        </w:rPr>
        <w:t>policies</w:t>
      </w:r>
      <w:r w:rsidRPr="0094605E">
        <w:rPr>
          <w:rFonts w:ascii="Arial" w:hAnsi="Arial" w:cs="Arial"/>
        </w:rPr>
        <w:t>: Higher education institutions should promot</w:t>
      </w:r>
      <w:r>
        <w:rPr>
          <w:rFonts w:ascii="Arial" w:hAnsi="Arial" w:cs="Arial"/>
        </w:rPr>
        <w:t>e</w:t>
      </w:r>
      <w:r w:rsidRPr="0094605E">
        <w:rPr>
          <w:rFonts w:ascii="Arial" w:hAnsi="Arial" w:cs="Arial"/>
        </w:rPr>
        <w:t xml:space="preserve"> </w:t>
      </w:r>
      <w:r>
        <w:rPr>
          <w:rFonts w:ascii="Arial" w:hAnsi="Arial" w:cs="Arial"/>
        </w:rPr>
        <w:t xml:space="preserve">the use </w:t>
      </w:r>
      <w:r w:rsidRPr="0094605E">
        <w:rPr>
          <w:rFonts w:ascii="Arial" w:hAnsi="Arial" w:cs="Arial"/>
        </w:rPr>
        <w:t>of OER</w:t>
      </w:r>
      <w:r>
        <w:rPr>
          <w:rFonts w:ascii="Arial" w:hAnsi="Arial" w:cs="Arial"/>
        </w:rPr>
        <w:t>s</w:t>
      </w:r>
      <w:r w:rsidRPr="0094605E">
        <w:rPr>
          <w:rFonts w:ascii="Arial" w:hAnsi="Arial" w:cs="Arial"/>
        </w:rPr>
        <w:t>, creating a supportive environment and providing the necessary resources, infrastructure, and policy frameworks.</w:t>
      </w:r>
    </w:p>
    <w:p w:rsidR="003A1312" w:rsidRPr="0094605E" w:rsidRDefault="003A1312" w:rsidP="003A1312">
      <w:pPr>
        <w:spacing w:line="276" w:lineRule="auto"/>
        <w:rPr>
          <w:rFonts w:ascii="Arial" w:hAnsi="Arial" w:cs="Arial"/>
        </w:rPr>
      </w:pPr>
      <w:r>
        <w:rPr>
          <w:rFonts w:ascii="Arial" w:hAnsi="Arial" w:cs="Arial"/>
        </w:rPr>
        <w:t>– F</w:t>
      </w:r>
      <w:r w:rsidRPr="0094605E">
        <w:rPr>
          <w:rFonts w:ascii="Arial" w:hAnsi="Arial" w:cs="Arial"/>
        </w:rPr>
        <w:t xml:space="preserve">aculty support and training: Educators </w:t>
      </w:r>
      <w:proofErr w:type="gramStart"/>
      <w:r w:rsidRPr="0094605E">
        <w:rPr>
          <w:rFonts w:ascii="Arial" w:hAnsi="Arial" w:cs="Arial"/>
        </w:rPr>
        <w:t>must be provided</w:t>
      </w:r>
      <w:proofErr w:type="gramEnd"/>
      <w:r w:rsidRPr="0094605E">
        <w:rPr>
          <w:rFonts w:ascii="Arial" w:hAnsi="Arial" w:cs="Arial"/>
        </w:rPr>
        <w:t xml:space="preserve"> with</w:t>
      </w:r>
      <w:r>
        <w:rPr>
          <w:rFonts w:ascii="Arial" w:hAnsi="Arial" w:cs="Arial"/>
        </w:rPr>
        <w:t xml:space="preserve"> the</w:t>
      </w:r>
      <w:r w:rsidRPr="0094605E">
        <w:rPr>
          <w:rFonts w:ascii="Arial" w:hAnsi="Arial" w:cs="Arial"/>
        </w:rPr>
        <w:t xml:space="preserve"> adequate training and support to effectively integrate OER</w:t>
      </w:r>
      <w:r>
        <w:rPr>
          <w:rFonts w:ascii="Arial" w:hAnsi="Arial" w:cs="Arial"/>
        </w:rPr>
        <w:t>s</w:t>
      </w:r>
      <w:r w:rsidRPr="0094605E">
        <w:rPr>
          <w:rFonts w:ascii="Arial" w:hAnsi="Arial" w:cs="Arial"/>
        </w:rPr>
        <w:t xml:space="preserve"> into their teaching practices, including guidance on finding, evaluating, and adapting resources.</w:t>
      </w:r>
    </w:p>
    <w:p w:rsidR="003A1312" w:rsidRPr="0094605E" w:rsidRDefault="003A1312" w:rsidP="003A1312">
      <w:pPr>
        <w:spacing w:line="276" w:lineRule="auto"/>
        <w:rPr>
          <w:rFonts w:ascii="Arial" w:hAnsi="Arial" w:cs="Arial"/>
        </w:rPr>
      </w:pPr>
      <w:r>
        <w:rPr>
          <w:rFonts w:ascii="Arial" w:hAnsi="Arial" w:cs="Arial"/>
        </w:rPr>
        <w:t xml:space="preserve">– </w:t>
      </w:r>
      <w:r w:rsidRPr="0094605E">
        <w:rPr>
          <w:rFonts w:ascii="Arial" w:hAnsi="Arial" w:cs="Arial"/>
        </w:rPr>
        <w:t>Awareness and advocacy: Raising awareness about the benefits of OER and advocating for their use can help overcome resistance and foster a culture of openness and sharing in higher education.</w:t>
      </w:r>
    </w:p>
    <w:p w:rsidR="003A1312" w:rsidRDefault="003A1312" w:rsidP="003A1312">
      <w:pPr>
        <w:rPr>
          <w:rFonts w:ascii="Arial" w:hAnsi="Arial" w:cs="Arial"/>
        </w:rPr>
      </w:pPr>
    </w:p>
    <w:p w:rsidR="003A1312" w:rsidRDefault="003A1312" w:rsidP="003A1312">
      <w:pPr>
        <w:rPr>
          <w:rFonts w:ascii="Arial" w:hAnsi="Arial" w:cs="Arial"/>
        </w:rPr>
      </w:pPr>
      <w:proofErr w:type="gramStart"/>
      <w:r w:rsidRPr="006E099D">
        <w:rPr>
          <w:rFonts w:ascii="Arial" w:hAnsi="Arial" w:cs="Arial"/>
        </w:rPr>
        <w:t>For more detailed information on the framework conditions for the successful use of OERS,</w:t>
      </w:r>
      <w:proofErr w:type="gramEnd"/>
      <w:r w:rsidRPr="006E099D">
        <w:rPr>
          <w:rFonts w:ascii="Arial" w:hAnsi="Arial" w:cs="Arial"/>
        </w:rPr>
        <w:t xml:space="preserve"> see the presentation by Robert </w:t>
      </w:r>
      <w:proofErr w:type="spellStart"/>
      <w:r w:rsidRPr="006E099D">
        <w:rPr>
          <w:rFonts w:ascii="Arial" w:hAnsi="Arial" w:cs="Arial"/>
        </w:rPr>
        <w:t>Schuwer</w:t>
      </w:r>
      <w:proofErr w:type="spellEnd"/>
      <w:r w:rsidRPr="006E099D">
        <w:rPr>
          <w:rFonts w:ascii="Arial" w:hAnsi="Arial" w:cs="Arial"/>
        </w:rPr>
        <w:t xml:space="preserve"> </w:t>
      </w:r>
      <w:r>
        <w:rPr>
          <w:rFonts w:ascii="Arial" w:hAnsi="Arial" w:cs="Arial"/>
        </w:rPr>
        <w:t xml:space="preserve">in </w:t>
      </w:r>
      <w:proofErr w:type="spellStart"/>
      <w:r>
        <w:rPr>
          <w:rFonts w:ascii="Arial" w:hAnsi="Arial" w:cs="Arial"/>
        </w:rPr>
        <w:t>ConnEcTEd</w:t>
      </w:r>
      <w:proofErr w:type="spellEnd"/>
      <w:r>
        <w:rPr>
          <w:rFonts w:ascii="Arial" w:hAnsi="Arial" w:cs="Arial"/>
        </w:rPr>
        <w:t xml:space="preserve"> project website</w:t>
      </w:r>
      <w:r w:rsidRPr="006E099D">
        <w:rPr>
          <w:rFonts w:ascii="Arial" w:hAnsi="Arial" w:cs="Arial"/>
        </w:rPr>
        <w:t>.</w:t>
      </w:r>
    </w:p>
    <w:p w:rsidR="003A1312" w:rsidRDefault="003A1312" w:rsidP="003A1312">
      <w:pPr>
        <w:rPr>
          <w:rFonts w:ascii="Arial" w:hAnsi="Arial" w:cs="Arial"/>
        </w:rPr>
      </w:pPr>
    </w:p>
    <w:p w:rsidR="003A1312" w:rsidRDefault="003A1312" w:rsidP="003A1312">
      <w:pPr>
        <w:rPr>
          <w:rFonts w:ascii="Arial" w:hAnsi="Arial" w:cs="Arial"/>
        </w:rPr>
      </w:pPr>
    </w:p>
    <w:p w:rsidR="003A1312" w:rsidRDefault="003A1312" w:rsidP="003A1312">
      <w:pPr>
        <w:rPr>
          <w:rFonts w:ascii="Arial" w:hAnsi="Arial" w:cs="Arial"/>
          <w:b/>
          <w:bCs/>
        </w:rPr>
      </w:pPr>
      <w:r w:rsidRPr="007238C1">
        <w:rPr>
          <w:rFonts w:ascii="Arial" w:hAnsi="Arial" w:cs="Arial"/>
          <w:b/>
          <w:bCs/>
        </w:rPr>
        <w:t xml:space="preserve">List of OER repositories </w:t>
      </w:r>
      <w:r>
        <w:rPr>
          <w:rFonts w:ascii="Arial" w:hAnsi="Arial" w:cs="Arial"/>
          <w:b/>
          <w:bCs/>
        </w:rPr>
        <w:t>and additional information</w:t>
      </w:r>
    </w:p>
    <w:p w:rsidR="003A1312" w:rsidRDefault="003A1312" w:rsidP="003A1312">
      <w:pPr>
        <w:rPr>
          <w:rFonts w:ascii="Arial" w:hAnsi="Arial" w:cs="Arial"/>
        </w:rPr>
      </w:pPr>
    </w:p>
    <w:p w:rsidR="003A1312" w:rsidRPr="006314B9" w:rsidRDefault="003A1312" w:rsidP="003A1312">
      <w:pPr>
        <w:rPr>
          <w:rFonts w:ascii="Arial" w:hAnsi="Arial" w:cs="Arial"/>
          <w:u w:val="single"/>
        </w:rPr>
      </w:pPr>
      <w:r w:rsidRPr="006314B9">
        <w:rPr>
          <w:rFonts w:ascii="Arial" w:hAnsi="Arial" w:cs="Arial"/>
          <w:u w:val="single"/>
        </w:rPr>
        <w:t>General</w:t>
      </w:r>
    </w:p>
    <w:p w:rsidR="003A1312" w:rsidRDefault="003A1312" w:rsidP="003A1312">
      <w:pPr>
        <w:rPr>
          <w:rFonts w:ascii="Arial" w:hAnsi="Arial" w:cs="Arial"/>
        </w:rPr>
      </w:pPr>
      <w:r w:rsidRPr="6B037C09">
        <w:rPr>
          <w:rFonts w:ascii="Arial" w:hAnsi="Arial" w:cs="Arial"/>
        </w:rPr>
        <w:t>– https://www.oercommons.org/</w:t>
      </w:r>
    </w:p>
    <w:p w:rsidR="003A1312" w:rsidRDefault="003A1312" w:rsidP="003A1312">
      <w:pPr>
        <w:rPr>
          <w:rFonts w:ascii="Arial" w:hAnsi="Arial" w:cs="Arial"/>
        </w:rPr>
      </w:pPr>
      <w:r w:rsidRPr="6B037C09">
        <w:rPr>
          <w:rFonts w:ascii="Arial" w:hAnsi="Arial" w:cs="Arial"/>
        </w:rPr>
        <w:t>– https://www.merlot.org/</w:t>
      </w:r>
    </w:p>
    <w:p w:rsidR="003A1312" w:rsidRDefault="003A1312" w:rsidP="003A1312">
      <w:pPr>
        <w:rPr>
          <w:rFonts w:ascii="Arial" w:hAnsi="Arial" w:cs="Arial"/>
        </w:rPr>
      </w:pPr>
      <w:r w:rsidRPr="6B037C09">
        <w:rPr>
          <w:rFonts w:ascii="Arial" w:hAnsi="Arial" w:cs="Arial"/>
        </w:rPr>
        <w:t>– https://oer-obp.pubpub.org/pub/wac0y6kx/release/12</w:t>
      </w:r>
    </w:p>
    <w:p w:rsidR="003A1312" w:rsidRDefault="003A1312" w:rsidP="003A1312">
      <w:pPr>
        <w:rPr>
          <w:rFonts w:ascii="Arial" w:hAnsi="Arial" w:cs="Arial"/>
        </w:rPr>
      </w:pPr>
      <w:r w:rsidRPr="6B037C09">
        <w:rPr>
          <w:rFonts w:ascii="Arial" w:hAnsi="Arial" w:cs="Arial"/>
        </w:rPr>
        <w:t>– https://www.cccoer.org/using-oer/find-oer/</w:t>
      </w:r>
    </w:p>
    <w:p w:rsidR="003A1312" w:rsidRDefault="003A1312" w:rsidP="003A1312">
      <w:pPr>
        <w:rPr>
          <w:rFonts w:ascii="Arial" w:hAnsi="Arial" w:cs="Arial"/>
        </w:rPr>
      </w:pPr>
    </w:p>
    <w:p w:rsidR="003A1312" w:rsidRPr="00EF00CC" w:rsidRDefault="003A1312" w:rsidP="003A1312">
      <w:pPr>
        <w:rPr>
          <w:rFonts w:ascii="Arial" w:hAnsi="Arial" w:cs="Arial"/>
          <w:u w:val="single"/>
          <w:lang w:val="fr-FR"/>
        </w:rPr>
      </w:pPr>
      <w:proofErr w:type="spellStart"/>
      <w:r w:rsidRPr="00EF00CC">
        <w:rPr>
          <w:rFonts w:ascii="Arial" w:hAnsi="Arial" w:cs="Arial"/>
          <w:u w:val="single"/>
          <w:lang w:val="fr-FR"/>
        </w:rPr>
        <w:t>Finland</w:t>
      </w:r>
      <w:proofErr w:type="spellEnd"/>
    </w:p>
    <w:p w:rsidR="003A1312" w:rsidRPr="00EF00CC" w:rsidRDefault="003A1312" w:rsidP="003A1312">
      <w:pPr>
        <w:rPr>
          <w:rFonts w:ascii="Arial" w:hAnsi="Arial" w:cs="Arial"/>
          <w:lang w:val="fr-FR"/>
        </w:rPr>
      </w:pPr>
      <w:r w:rsidRPr="00EF00CC">
        <w:rPr>
          <w:rFonts w:ascii="Arial" w:hAnsi="Arial" w:cs="Arial"/>
          <w:lang w:val="fr-FR"/>
        </w:rPr>
        <w:t>– https://aoe.fi/#/etusivu</w:t>
      </w:r>
    </w:p>
    <w:p w:rsidR="003A1312" w:rsidRPr="00EF00CC" w:rsidRDefault="003A1312" w:rsidP="003A1312">
      <w:pPr>
        <w:rPr>
          <w:rFonts w:ascii="Arial" w:hAnsi="Arial" w:cs="Arial"/>
          <w:u w:val="single"/>
          <w:lang w:val="fr-FR"/>
        </w:rPr>
      </w:pPr>
    </w:p>
    <w:p w:rsidR="003A1312" w:rsidRPr="00EF00CC" w:rsidRDefault="003A1312" w:rsidP="003A1312">
      <w:pPr>
        <w:rPr>
          <w:rFonts w:ascii="Arial" w:hAnsi="Arial" w:cs="Arial"/>
          <w:u w:val="single"/>
          <w:lang w:val="fr-FR"/>
        </w:rPr>
      </w:pPr>
      <w:r w:rsidRPr="00EF00CC">
        <w:rPr>
          <w:rFonts w:ascii="Arial" w:hAnsi="Arial" w:cs="Arial"/>
          <w:u w:val="single"/>
          <w:lang w:val="fr-FR"/>
        </w:rPr>
        <w:t>Germany</w:t>
      </w:r>
    </w:p>
    <w:p w:rsidR="003A1312" w:rsidRPr="0048629F" w:rsidRDefault="003A1312" w:rsidP="003A1312">
      <w:pPr>
        <w:numPr>
          <w:ilvl w:val="0"/>
          <w:numId w:val="3"/>
        </w:numPr>
        <w:rPr>
          <w:rFonts w:ascii="Arial" w:hAnsi="Arial" w:cs="Arial"/>
          <w:lang w:val="de-DE"/>
        </w:rPr>
      </w:pPr>
      <w:proofErr w:type="spellStart"/>
      <w:r w:rsidRPr="0048629F">
        <w:rPr>
          <w:rFonts w:ascii="Arial" w:hAnsi="Arial" w:cs="Arial"/>
          <w:b/>
          <w:bCs/>
          <w:u w:val="single"/>
          <w:lang w:val="de-DE"/>
        </w:rPr>
        <w:t>Context</w:t>
      </w:r>
      <w:proofErr w:type="spellEnd"/>
      <w:r w:rsidRPr="0048629F">
        <w:rPr>
          <w:rFonts w:ascii="Arial" w:hAnsi="Arial" w:cs="Arial"/>
          <w:b/>
          <w:bCs/>
          <w:u w:val="single"/>
          <w:lang w:val="de-DE"/>
        </w:rPr>
        <w:t xml:space="preserve"> </w:t>
      </w:r>
      <w:proofErr w:type="spellStart"/>
      <w:r w:rsidRPr="0048629F">
        <w:rPr>
          <w:rFonts w:ascii="Arial" w:hAnsi="Arial" w:cs="Arial"/>
          <w:b/>
          <w:bCs/>
          <w:u w:val="single"/>
          <w:lang w:val="de-DE"/>
        </w:rPr>
        <w:t>and</w:t>
      </w:r>
      <w:proofErr w:type="spellEnd"/>
      <w:r w:rsidRPr="0048629F">
        <w:rPr>
          <w:rFonts w:ascii="Arial" w:hAnsi="Arial" w:cs="Arial"/>
          <w:b/>
          <w:bCs/>
          <w:u w:val="single"/>
          <w:lang w:val="de-DE"/>
        </w:rPr>
        <w:t xml:space="preserve"> </w:t>
      </w:r>
      <w:proofErr w:type="spellStart"/>
      <w:r w:rsidRPr="0048629F">
        <w:rPr>
          <w:rFonts w:ascii="Arial" w:hAnsi="Arial" w:cs="Arial"/>
          <w:b/>
          <w:bCs/>
          <w:u w:val="single"/>
          <w:lang w:val="de-DE"/>
        </w:rPr>
        <w:t>policies</w:t>
      </w:r>
      <w:proofErr w:type="spellEnd"/>
      <w:r w:rsidRPr="0048629F">
        <w:rPr>
          <w:rFonts w:ascii="Arial" w:hAnsi="Arial" w:cs="Arial"/>
          <w:lang w:val="de-DE"/>
        </w:rPr>
        <w:t> </w:t>
      </w:r>
    </w:p>
    <w:p w:rsidR="003A1312" w:rsidRPr="003A1312" w:rsidRDefault="003A1312" w:rsidP="003A1312">
      <w:pPr>
        <w:rPr>
          <w:rFonts w:ascii="Arial" w:hAnsi="Arial" w:cs="Arial"/>
          <w:lang w:val="en-US"/>
        </w:rPr>
      </w:pPr>
      <w:r w:rsidRPr="003A1312">
        <w:rPr>
          <w:rFonts w:ascii="Arial" w:hAnsi="Arial" w:cs="Arial"/>
          <w:lang w:val="en-US"/>
        </w:rPr>
        <w:t xml:space="preserve">Due to the often mentioned German ‚Federalism“ there is not one common/national/coherent… policy or infrastructure for OERs in higher and/or secondary education. There are, however, national support structures (by the ministry of education and research), information networks and nationwide working groups connecting regional actors and initiative, e.g. the so-called „OER </w:t>
      </w:r>
      <w:proofErr w:type="spellStart"/>
      <w:r w:rsidRPr="003A1312">
        <w:rPr>
          <w:rFonts w:ascii="Arial" w:hAnsi="Arial" w:cs="Arial"/>
          <w:lang w:val="en-US"/>
        </w:rPr>
        <w:t>Informationsstelle</w:t>
      </w:r>
      <w:proofErr w:type="spellEnd"/>
      <w:r w:rsidRPr="003A1312">
        <w:rPr>
          <w:rFonts w:ascii="Arial" w:hAnsi="Arial" w:cs="Arial"/>
          <w:lang w:val="en-US"/>
        </w:rPr>
        <w:t xml:space="preserve"> des </w:t>
      </w:r>
      <w:proofErr w:type="spellStart"/>
      <w:r w:rsidRPr="003A1312">
        <w:rPr>
          <w:rFonts w:ascii="Arial" w:hAnsi="Arial" w:cs="Arial"/>
          <w:lang w:val="en-US"/>
        </w:rPr>
        <w:t>Deutschen</w:t>
      </w:r>
      <w:proofErr w:type="spellEnd"/>
      <w:r w:rsidRPr="003A1312">
        <w:rPr>
          <w:rFonts w:ascii="Arial" w:hAnsi="Arial" w:cs="Arial"/>
          <w:lang w:val="en-US"/>
        </w:rPr>
        <w:t xml:space="preserve"> </w:t>
      </w:r>
      <w:proofErr w:type="spellStart"/>
      <w:r w:rsidRPr="003A1312">
        <w:rPr>
          <w:rFonts w:ascii="Arial" w:hAnsi="Arial" w:cs="Arial"/>
          <w:lang w:val="en-US"/>
        </w:rPr>
        <w:t>Bildungsservers</w:t>
      </w:r>
      <w:proofErr w:type="spellEnd"/>
      <w:r w:rsidRPr="003A1312">
        <w:rPr>
          <w:rFonts w:ascii="Arial" w:hAnsi="Arial" w:cs="Arial"/>
          <w:lang w:val="en-US"/>
        </w:rPr>
        <w:t xml:space="preserve">“ or </w:t>
      </w:r>
      <w:proofErr w:type="spellStart"/>
      <w:r w:rsidRPr="003A1312">
        <w:rPr>
          <w:rFonts w:ascii="Arial" w:hAnsi="Arial" w:cs="Arial"/>
          <w:lang w:val="en-US"/>
        </w:rPr>
        <w:t>the„OER</w:t>
      </w:r>
      <w:proofErr w:type="spellEnd"/>
      <w:r w:rsidRPr="003A1312">
        <w:rPr>
          <w:rFonts w:ascii="Arial" w:hAnsi="Arial" w:cs="Arial"/>
          <w:lang w:val="en-US"/>
        </w:rPr>
        <w:t>-Repo-AG“: </w:t>
      </w:r>
    </w:p>
    <w:p w:rsidR="003A1312" w:rsidRPr="003A1312" w:rsidRDefault="003A1312" w:rsidP="003A1312">
      <w:pPr>
        <w:numPr>
          <w:ilvl w:val="0"/>
          <w:numId w:val="4"/>
        </w:numPr>
        <w:rPr>
          <w:rFonts w:ascii="Arial" w:hAnsi="Arial" w:cs="Arial"/>
          <w:lang w:val="en-US"/>
        </w:rPr>
      </w:pPr>
      <w:r w:rsidRPr="003A1312">
        <w:rPr>
          <w:rFonts w:ascii="Arial" w:hAnsi="Arial" w:cs="Arial"/>
          <w:lang w:val="en-US"/>
        </w:rPr>
        <w:t xml:space="preserve">Federal support initiatives for Open Education (BMBF): </w:t>
      </w:r>
      <w:hyperlink r:id="rId5" w:tgtFrame="_blank" w:history="1">
        <w:r w:rsidRPr="003A1312">
          <w:rPr>
            <w:rStyle w:val="Hyperlink"/>
            <w:rFonts w:ascii="Arial" w:hAnsi="Arial" w:cs="Arial"/>
            <w:lang w:val="en-US"/>
          </w:rPr>
          <w:t>https://www.qualifizierungdigital.de/ qualifizierungdigital/de/projekte/open-educational-resources-oer.html</w:t>
        </w:r>
      </w:hyperlink>
      <w:r w:rsidRPr="003A1312">
        <w:rPr>
          <w:rFonts w:ascii="Arial" w:hAnsi="Arial" w:cs="Arial"/>
          <w:lang w:val="en-US"/>
        </w:rPr>
        <w:t> </w:t>
      </w:r>
    </w:p>
    <w:p w:rsidR="003A1312" w:rsidRPr="0048629F" w:rsidRDefault="003A1312" w:rsidP="003A1312">
      <w:pPr>
        <w:numPr>
          <w:ilvl w:val="0"/>
          <w:numId w:val="5"/>
        </w:numPr>
        <w:rPr>
          <w:rFonts w:ascii="Arial" w:hAnsi="Arial" w:cs="Arial"/>
          <w:lang w:val="de-DE"/>
        </w:rPr>
      </w:pPr>
      <w:r w:rsidRPr="0048629F">
        <w:rPr>
          <w:rFonts w:ascii="Arial" w:hAnsi="Arial" w:cs="Arial"/>
          <w:lang w:val="de-DE"/>
        </w:rPr>
        <w:t xml:space="preserve">OER Info:          </w:t>
      </w:r>
      <w:hyperlink r:id="rId6" w:tgtFrame="_blank" w:history="1">
        <w:r w:rsidRPr="0048629F">
          <w:rPr>
            <w:rStyle w:val="Hyperlink"/>
            <w:rFonts w:ascii="Arial" w:hAnsi="Arial" w:cs="Arial"/>
            <w:lang w:val="de-DE"/>
          </w:rPr>
          <w:t>https://open-educational-resources.de/</w:t>
        </w:r>
      </w:hyperlink>
      <w:r w:rsidRPr="0048629F">
        <w:rPr>
          <w:rFonts w:ascii="Arial" w:hAnsi="Arial" w:cs="Arial"/>
          <w:lang w:val="de-DE"/>
        </w:rPr>
        <w:t> </w:t>
      </w:r>
    </w:p>
    <w:p w:rsidR="003A1312" w:rsidRPr="0048629F" w:rsidRDefault="003A1312" w:rsidP="003A1312">
      <w:pPr>
        <w:numPr>
          <w:ilvl w:val="0"/>
          <w:numId w:val="5"/>
        </w:numPr>
        <w:rPr>
          <w:rFonts w:ascii="Arial" w:hAnsi="Arial" w:cs="Arial"/>
          <w:lang w:val="de-DE"/>
        </w:rPr>
      </w:pPr>
      <w:r w:rsidRPr="0048629F">
        <w:rPr>
          <w:rFonts w:ascii="Arial" w:hAnsi="Arial" w:cs="Arial"/>
          <w:lang w:val="de-DE"/>
        </w:rPr>
        <w:t>OER</w:t>
      </w:r>
      <w:bookmarkStart w:id="0" w:name="_GoBack"/>
      <w:bookmarkEnd w:id="0"/>
      <w:r w:rsidRPr="0048629F">
        <w:rPr>
          <w:rFonts w:ascii="Arial" w:hAnsi="Arial" w:cs="Arial"/>
          <w:lang w:val="de-DE"/>
        </w:rPr>
        <w:t>-</w:t>
      </w:r>
      <w:proofErr w:type="spellStart"/>
      <w:r w:rsidRPr="0048629F">
        <w:rPr>
          <w:rFonts w:ascii="Arial" w:hAnsi="Arial" w:cs="Arial"/>
          <w:lang w:val="de-DE"/>
        </w:rPr>
        <w:t>Repo</w:t>
      </w:r>
      <w:proofErr w:type="spellEnd"/>
      <w:r w:rsidRPr="0048629F">
        <w:rPr>
          <w:rFonts w:ascii="Arial" w:hAnsi="Arial" w:cs="Arial"/>
          <w:lang w:val="de-DE"/>
        </w:rPr>
        <w:t xml:space="preserve">-AG: </w:t>
      </w:r>
      <w:hyperlink r:id="rId7" w:tgtFrame="_blank" w:history="1">
        <w:r w:rsidRPr="0048629F">
          <w:rPr>
            <w:rStyle w:val="Hyperlink"/>
            <w:rFonts w:ascii="Arial" w:hAnsi="Arial" w:cs="Arial"/>
            <w:lang w:val="de-DE"/>
          </w:rPr>
          <w:t>https://www.oer-repo-ag.de/</w:t>
        </w:r>
      </w:hyperlink>
      <w:r w:rsidRPr="0048629F">
        <w:rPr>
          <w:rFonts w:ascii="Arial" w:hAnsi="Arial" w:cs="Arial"/>
          <w:lang w:val="de-DE"/>
        </w:rPr>
        <w:t> </w:t>
      </w:r>
    </w:p>
    <w:p w:rsidR="003A1312" w:rsidRPr="0048629F" w:rsidRDefault="003A1312" w:rsidP="003A1312">
      <w:pPr>
        <w:rPr>
          <w:rFonts w:ascii="Arial" w:hAnsi="Arial" w:cs="Arial"/>
          <w:lang w:val="de-DE"/>
        </w:rPr>
      </w:pPr>
      <w:r w:rsidRPr="0048629F">
        <w:rPr>
          <w:rFonts w:ascii="Arial" w:hAnsi="Arial" w:cs="Arial"/>
          <w:lang w:val="de-DE"/>
        </w:rPr>
        <w:t> </w:t>
      </w:r>
    </w:p>
    <w:p w:rsidR="003A1312" w:rsidRPr="003A1312" w:rsidRDefault="003A1312" w:rsidP="003A1312">
      <w:pPr>
        <w:numPr>
          <w:ilvl w:val="0"/>
          <w:numId w:val="6"/>
        </w:numPr>
        <w:rPr>
          <w:rFonts w:ascii="Arial" w:hAnsi="Arial" w:cs="Arial"/>
          <w:lang w:val="en-US"/>
        </w:rPr>
      </w:pPr>
      <w:r w:rsidRPr="003A1312">
        <w:rPr>
          <w:rFonts w:ascii="Arial" w:hAnsi="Arial" w:cs="Arial"/>
          <w:b/>
          <w:bCs/>
          <w:u w:val="single"/>
          <w:lang w:val="en-US"/>
        </w:rPr>
        <w:t>Repositories for Higher/Secondary Education in Germany</w:t>
      </w: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As far as the infrastructure for OERs in higher education is concerned, a national search engine as well as five repositories play a vital role: </w:t>
      </w:r>
    </w:p>
    <w:p w:rsidR="003A1312" w:rsidRPr="003A1312" w:rsidRDefault="003A1312" w:rsidP="003A1312">
      <w:pPr>
        <w:numPr>
          <w:ilvl w:val="0"/>
          <w:numId w:val="7"/>
        </w:numPr>
        <w:rPr>
          <w:rFonts w:ascii="Arial" w:hAnsi="Arial" w:cs="Arial"/>
          <w:lang w:val="en-US"/>
        </w:rPr>
      </w:pPr>
      <w:r w:rsidRPr="003A1312">
        <w:rPr>
          <w:rFonts w:ascii="Arial" w:hAnsi="Arial" w:cs="Arial"/>
          <w:b/>
          <w:bCs/>
          <w:lang w:val="en-US"/>
        </w:rPr>
        <w:t>Search engine/meta search engine</w:t>
      </w:r>
      <w:r w:rsidRPr="003A1312">
        <w:rPr>
          <w:rFonts w:ascii="Arial" w:hAnsi="Arial" w:cs="Arial"/>
          <w:lang w:val="en-US"/>
        </w:rPr>
        <w:t xml:space="preserve"> for Open Educational Resources in (higher education) Germany, supported by the consortium of the 5 repositories: </w:t>
      </w:r>
      <w:hyperlink r:id="rId8" w:tgtFrame="_blank" w:history="1">
        <w:r w:rsidRPr="003A1312">
          <w:rPr>
            <w:rStyle w:val="Hyperlink"/>
            <w:rFonts w:ascii="Arial" w:hAnsi="Arial" w:cs="Arial"/>
            <w:lang w:val="en-US"/>
          </w:rPr>
          <w:t>https://oersi.de/resources/</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lastRenderedPageBreak/>
        <w:t>(OERSI stands for Open Educational Resources Search Index. OERSI is a central platform for searching for free educational materials in higher education and connects the OER repositories of the distributed ‚</w:t>
      </w:r>
      <w:proofErr w:type="spellStart"/>
      <w:r w:rsidRPr="003A1312">
        <w:rPr>
          <w:rFonts w:ascii="Arial" w:hAnsi="Arial" w:cs="Arial"/>
          <w:lang w:val="en-US"/>
        </w:rPr>
        <w:t>Bundesländer</w:t>
      </w:r>
      <w:proofErr w:type="spellEnd"/>
      <w:r w:rsidRPr="003A1312">
        <w:rPr>
          <w:rFonts w:ascii="Arial" w:hAnsi="Arial" w:cs="Arial"/>
          <w:lang w:val="en-US"/>
        </w:rPr>
        <w:t>‘/state initiatives as well as other sources, such as institutional repositories of universities and libraries or subject repositories.)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Besides, there is also the general search engine for education materials „</w:t>
      </w:r>
      <w:proofErr w:type="spellStart"/>
      <w:r w:rsidRPr="003A1312">
        <w:rPr>
          <w:rFonts w:ascii="Arial" w:hAnsi="Arial" w:cs="Arial"/>
          <w:lang w:val="en-US"/>
        </w:rPr>
        <w:t>Elixier</w:t>
      </w:r>
      <w:proofErr w:type="spellEnd"/>
      <w:r w:rsidRPr="003A1312">
        <w:rPr>
          <w:rFonts w:ascii="Arial" w:hAnsi="Arial" w:cs="Arial"/>
          <w:lang w:val="en-US"/>
        </w:rPr>
        <w:t xml:space="preserve">“: </w:t>
      </w:r>
      <w:hyperlink r:id="rId9" w:tgtFrame="_blank" w:history="1">
        <w:r w:rsidRPr="003A1312">
          <w:rPr>
            <w:rStyle w:val="Hyperlink"/>
            <w:rFonts w:ascii="Arial" w:hAnsi="Arial" w:cs="Arial"/>
            <w:lang w:val="en-US"/>
          </w:rPr>
          <w:t>https://www.bildungsserver.de/elixier/</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numPr>
          <w:ilvl w:val="0"/>
          <w:numId w:val="8"/>
        </w:numPr>
        <w:rPr>
          <w:rFonts w:ascii="Arial" w:hAnsi="Arial" w:cs="Arial"/>
          <w:lang w:val="en-US"/>
        </w:rPr>
      </w:pPr>
      <w:r w:rsidRPr="003A1312">
        <w:rPr>
          <w:rFonts w:ascii="Arial" w:hAnsi="Arial" w:cs="Arial"/>
          <w:lang w:val="en-US"/>
        </w:rPr>
        <w:t xml:space="preserve">No </w:t>
      </w:r>
      <w:r w:rsidRPr="003A1312">
        <w:rPr>
          <w:rFonts w:ascii="Arial" w:hAnsi="Arial" w:cs="Arial"/>
          <w:i/>
          <w:iCs/>
          <w:lang w:val="en-US"/>
        </w:rPr>
        <w:t>one</w:t>
      </w:r>
      <w:r w:rsidRPr="003A1312">
        <w:rPr>
          <w:rFonts w:ascii="Arial" w:hAnsi="Arial" w:cs="Arial"/>
          <w:lang w:val="en-US"/>
        </w:rPr>
        <w:t xml:space="preserve"> national repository for OERs in </w:t>
      </w:r>
      <w:proofErr w:type="spellStart"/>
      <w:r w:rsidRPr="003A1312">
        <w:rPr>
          <w:rFonts w:ascii="Arial" w:hAnsi="Arial" w:cs="Arial"/>
          <w:lang w:val="en-US"/>
        </w:rPr>
        <w:t>educaiton</w:t>
      </w:r>
      <w:proofErr w:type="spellEnd"/>
      <w:r w:rsidRPr="003A1312">
        <w:rPr>
          <w:rFonts w:ascii="Arial" w:hAnsi="Arial" w:cs="Arial"/>
          <w:lang w:val="en-US"/>
        </w:rPr>
        <w:t xml:space="preserve">, but </w:t>
      </w:r>
      <w:r w:rsidRPr="003A1312">
        <w:rPr>
          <w:rFonts w:ascii="Arial" w:hAnsi="Arial" w:cs="Arial"/>
          <w:b/>
          <w:bCs/>
          <w:lang w:val="en-US"/>
        </w:rPr>
        <w:t>5 regional/institutional repositories</w:t>
      </w:r>
      <w:r w:rsidRPr="003A1312">
        <w:rPr>
          <w:rFonts w:ascii="Arial" w:hAnsi="Arial" w:cs="Arial"/>
          <w:lang w:val="en-US"/>
        </w:rPr>
        <w:t xml:space="preserve"> nationwide which are hosted by regional authorities, universities or consortia of universities: </w:t>
      </w:r>
    </w:p>
    <w:p w:rsidR="003A1312" w:rsidRPr="0048629F" w:rsidRDefault="003A1312" w:rsidP="003A1312">
      <w:pPr>
        <w:numPr>
          <w:ilvl w:val="0"/>
          <w:numId w:val="8"/>
        </w:numPr>
        <w:rPr>
          <w:rFonts w:ascii="Arial" w:hAnsi="Arial" w:cs="Arial"/>
          <w:lang w:val="de-DE"/>
        </w:rPr>
      </w:pPr>
      <w:r w:rsidRPr="0048629F">
        <w:rPr>
          <w:rFonts w:ascii="Arial" w:hAnsi="Arial" w:cs="Arial"/>
          <w:lang w:val="de-DE"/>
        </w:rPr>
        <w:t xml:space="preserve">Hamburg: </w:t>
      </w:r>
      <w:hyperlink r:id="rId10" w:tgtFrame="_blank" w:history="1">
        <w:r w:rsidRPr="0048629F">
          <w:rPr>
            <w:rStyle w:val="Hyperlink"/>
            <w:rFonts w:ascii="Arial" w:hAnsi="Arial" w:cs="Arial"/>
            <w:lang w:val="de-DE"/>
          </w:rPr>
          <w:t>OER der Hamburg Open Online University</w:t>
        </w:r>
      </w:hyperlink>
      <w:r w:rsidRPr="0048629F">
        <w:rPr>
          <w:rFonts w:ascii="Arial" w:hAnsi="Arial" w:cs="Arial"/>
          <w:lang w:val="de-DE"/>
        </w:rPr>
        <w:t xml:space="preserve"> (HOOU) </w:t>
      </w:r>
    </w:p>
    <w:p w:rsidR="003A1312" w:rsidRPr="0048629F" w:rsidRDefault="003A1312" w:rsidP="003A1312">
      <w:pPr>
        <w:numPr>
          <w:ilvl w:val="0"/>
          <w:numId w:val="8"/>
        </w:numPr>
        <w:rPr>
          <w:rFonts w:ascii="Arial" w:hAnsi="Arial" w:cs="Arial"/>
          <w:lang w:val="de-DE"/>
        </w:rPr>
      </w:pPr>
      <w:r w:rsidRPr="0048629F">
        <w:rPr>
          <w:rFonts w:ascii="Arial" w:hAnsi="Arial" w:cs="Arial"/>
          <w:lang w:val="de-DE"/>
        </w:rPr>
        <w:t xml:space="preserve">Berlin-Brandenburg: </w:t>
      </w:r>
      <w:hyperlink r:id="rId11" w:tgtFrame="_blank" w:history="1">
        <w:r w:rsidRPr="0048629F">
          <w:rPr>
            <w:rStyle w:val="Hyperlink"/>
            <w:rFonts w:ascii="Arial" w:hAnsi="Arial" w:cs="Arial"/>
            <w:lang w:val="de-DE"/>
          </w:rPr>
          <w:t>Bildungsserver</w:t>
        </w:r>
      </w:hyperlink>
      <w:r w:rsidRPr="0048629F">
        <w:rPr>
          <w:rFonts w:ascii="Arial" w:hAnsi="Arial" w:cs="Arial"/>
          <w:lang w:val="de-DE"/>
        </w:rPr>
        <w:t> </w:t>
      </w:r>
    </w:p>
    <w:p w:rsidR="003A1312" w:rsidRPr="0048629F" w:rsidRDefault="003A1312" w:rsidP="003A1312">
      <w:pPr>
        <w:numPr>
          <w:ilvl w:val="0"/>
          <w:numId w:val="8"/>
        </w:numPr>
        <w:rPr>
          <w:rFonts w:ascii="Arial" w:hAnsi="Arial" w:cs="Arial"/>
          <w:lang w:val="de-DE"/>
        </w:rPr>
      </w:pPr>
      <w:r w:rsidRPr="0048629F">
        <w:rPr>
          <w:rFonts w:ascii="Arial" w:hAnsi="Arial" w:cs="Arial"/>
          <w:lang w:val="de-DE"/>
        </w:rPr>
        <w:t xml:space="preserve">Niedersachsen: </w:t>
      </w:r>
      <w:hyperlink r:id="rId12" w:tgtFrame="_blank" w:history="1">
        <w:r w:rsidRPr="0048629F">
          <w:rPr>
            <w:rStyle w:val="Hyperlink"/>
            <w:rFonts w:ascii="Arial" w:hAnsi="Arial" w:cs="Arial"/>
            <w:lang w:val="de-DE"/>
          </w:rPr>
          <w:t>OER-Portal</w:t>
        </w:r>
      </w:hyperlink>
      <w:r w:rsidRPr="0048629F">
        <w:rPr>
          <w:rFonts w:ascii="Arial" w:hAnsi="Arial" w:cs="Arial"/>
          <w:lang w:val="de-DE"/>
        </w:rPr>
        <w:t> </w:t>
      </w:r>
    </w:p>
    <w:p w:rsidR="003A1312" w:rsidRPr="0048629F" w:rsidRDefault="003A1312" w:rsidP="003A1312">
      <w:pPr>
        <w:numPr>
          <w:ilvl w:val="0"/>
          <w:numId w:val="9"/>
        </w:numPr>
        <w:rPr>
          <w:rFonts w:ascii="Arial" w:hAnsi="Arial" w:cs="Arial"/>
          <w:lang w:val="de-DE"/>
        </w:rPr>
      </w:pPr>
      <w:r w:rsidRPr="0048629F">
        <w:rPr>
          <w:rFonts w:ascii="Arial" w:hAnsi="Arial" w:cs="Arial"/>
          <w:lang w:val="de-DE"/>
        </w:rPr>
        <w:t xml:space="preserve">Baden-Württemberg: OER-Repositorium </w:t>
      </w:r>
      <w:hyperlink r:id="rId13" w:tgtFrame="_blank" w:history="1">
        <w:r w:rsidRPr="0048629F">
          <w:rPr>
            <w:rStyle w:val="Hyperlink"/>
            <w:rFonts w:ascii="Arial" w:hAnsi="Arial" w:cs="Arial"/>
            <w:lang w:val="de-DE"/>
          </w:rPr>
          <w:t>ZOERR</w:t>
        </w:r>
      </w:hyperlink>
      <w:r w:rsidRPr="0048629F">
        <w:rPr>
          <w:rFonts w:ascii="Arial" w:hAnsi="Arial" w:cs="Arial"/>
          <w:lang w:val="de-DE"/>
        </w:rPr>
        <w:t> </w:t>
      </w:r>
    </w:p>
    <w:p w:rsidR="003A1312" w:rsidRPr="0048629F" w:rsidRDefault="003A1312" w:rsidP="003A1312">
      <w:pPr>
        <w:rPr>
          <w:rFonts w:ascii="Arial" w:hAnsi="Arial" w:cs="Arial"/>
          <w:lang w:val="de-DE"/>
        </w:rPr>
      </w:pPr>
      <w:r w:rsidRPr="0048629F">
        <w:rPr>
          <w:rFonts w:ascii="Arial" w:hAnsi="Arial" w:cs="Arial"/>
          <w:lang w:val="de-DE"/>
        </w:rPr>
        <w:t> </w:t>
      </w:r>
    </w:p>
    <w:p w:rsidR="003A1312" w:rsidRPr="003A1312" w:rsidRDefault="003A1312" w:rsidP="003A1312">
      <w:pPr>
        <w:numPr>
          <w:ilvl w:val="0"/>
          <w:numId w:val="10"/>
        </w:numPr>
        <w:rPr>
          <w:rFonts w:ascii="Arial" w:hAnsi="Arial" w:cs="Arial"/>
          <w:lang w:val="en-US"/>
        </w:rPr>
      </w:pPr>
      <w:r w:rsidRPr="003A1312">
        <w:rPr>
          <w:rFonts w:ascii="Arial" w:hAnsi="Arial" w:cs="Arial"/>
          <w:lang w:val="en-US"/>
        </w:rPr>
        <w:t>No national and only few repositories/platforms for OERS in secondary education, depending on the contexts in the 16 states/regions (MEBIS with teach share function in Bavaria; Digital platform planned in Baden-Württemberg, as stated in the regional government’s coalition contract of 2021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48629F" w:rsidRDefault="003A1312" w:rsidP="003A1312">
      <w:pPr>
        <w:numPr>
          <w:ilvl w:val="0"/>
          <w:numId w:val="11"/>
        </w:numPr>
        <w:rPr>
          <w:rFonts w:ascii="Arial" w:hAnsi="Arial" w:cs="Arial"/>
          <w:lang w:val="de-DE"/>
        </w:rPr>
      </w:pPr>
      <w:proofErr w:type="spellStart"/>
      <w:r w:rsidRPr="0048629F">
        <w:rPr>
          <w:rFonts w:ascii="Arial" w:hAnsi="Arial" w:cs="Arial"/>
          <w:b/>
          <w:bCs/>
          <w:u w:val="single"/>
          <w:lang w:val="de-DE"/>
        </w:rPr>
        <w:t>Regulations</w:t>
      </w:r>
      <w:proofErr w:type="spellEnd"/>
      <w:r w:rsidRPr="0048629F">
        <w:rPr>
          <w:rFonts w:ascii="Arial" w:hAnsi="Arial" w:cs="Arial"/>
          <w:b/>
          <w:bCs/>
          <w:u w:val="single"/>
          <w:lang w:val="de-DE"/>
        </w:rPr>
        <w:t xml:space="preserve">, </w:t>
      </w:r>
      <w:proofErr w:type="spellStart"/>
      <w:r w:rsidRPr="0048629F">
        <w:rPr>
          <w:rFonts w:ascii="Arial" w:hAnsi="Arial" w:cs="Arial"/>
          <w:b/>
          <w:bCs/>
          <w:u w:val="single"/>
          <w:lang w:val="de-DE"/>
        </w:rPr>
        <w:t>conventions</w:t>
      </w:r>
      <w:proofErr w:type="spellEnd"/>
      <w:r w:rsidRPr="0048629F">
        <w:rPr>
          <w:rFonts w:ascii="Arial" w:hAnsi="Arial" w:cs="Arial"/>
          <w:b/>
          <w:bCs/>
          <w:u w:val="single"/>
          <w:lang w:val="de-DE"/>
        </w:rPr>
        <w:t xml:space="preserve">, </w:t>
      </w:r>
      <w:proofErr w:type="spellStart"/>
      <w:r w:rsidRPr="0048629F">
        <w:rPr>
          <w:rFonts w:ascii="Arial" w:hAnsi="Arial" w:cs="Arial"/>
          <w:b/>
          <w:bCs/>
          <w:u w:val="single"/>
          <w:lang w:val="de-DE"/>
        </w:rPr>
        <w:t>metadata</w:t>
      </w:r>
      <w:proofErr w:type="spellEnd"/>
      <w:r w:rsidRPr="0048629F">
        <w:rPr>
          <w:rFonts w:ascii="Arial" w:hAnsi="Arial" w:cs="Arial"/>
          <w:b/>
          <w:bCs/>
          <w:u w:val="single"/>
          <w:lang w:val="de-DE"/>
        </w:rPr>
        <w:t>-standards</w:t>
      </w:r>
      <w:r w:rsidRPr="0048629F">
        <w:rPr>
          <w:rFonts w:ascii="Arial" w:hAnsi="Arial" w:cs="Arial"/>
          <w:lang w:val="de-DE"/>
        </w:rPr>
        <w:t> </w:t>
      </w:r>
    </w:p>
    <w:p w:rsidR="003A1312" w:rsidRPr="0048629F" w:rsidRDefault="003A1312" w:rsidP="003A1312">
      <w:pPr>
        <w:rPr>
          <w:rFonts w:ascii="Arial" w:hAnsi="Arial" w:cs="Arial"/>
          <w:lang w:val="de-DE"/>
        </w:rPr>
      </w:pPr>
      <w:r w:rsidRPr="0048629F">
        <w:rPr>
          <w:rFonts w:ascii="Arial" w:hAnsi="Arial" w:cs="Arial"/>
          <w:lang w:val="de-DE"/>
        </w:rPr>
        <w:t> </w:t>
      </w:r>
    </w:p>
    <w:p w:rsidR="003A1312" w:rsidRPr="003A1312" w:rsidRDefault="003A1312" w:rsidP="003A1312">
      <w:pPr>
        <w:rPr>
          <w:rFonts w:ascii="Arial" w:hAnsi="Arial" w:cs="Arial"/>
          <w:lang w:val="en-US"/>
        </w:rPr>
      </w:pPr>
      <w:r w:rsidRPr="003A1312">
        <w:rPr>
          <w:rFonts w:ascii="Arial" w:hAnsi="Arial" w:cs="Arial"/>
          <w:lang w:val="en-US"/>
        </w:rPr>
        <w:t xml:space="preserve">In </w:t>
      </w:r>
      <w:proofErr w:type="spellStart"/>
      <w:r w:rsidRPr="003A1312">
        <w:rPr>
          <w:rFonts w:ascii="Arial" w:hAnsi="Arial" w:cs="Arial"/>
          <w:lang w:val="en-US"/>
        </w:rPr>
        <w:t>ordert</w:t>
      </w:r>
      <w:proofErr w:type="spellEnd"/>
      <w:r w:rsidRPr="003A1312">
        <w:rPr>
          <w:rFonts w:ascii="Arial" w:hAnsi="Arial" w:cs="Arial"/>
          <w:lang w:val="en-US"/>
        </w:rPr>
        <w:t xml:space="preserve"> o find a common basis for a distributed „metasearch“ – via the </w:t>
      </w:r>
      <w:proofErr w:type="spellStart"/>
      <w:r w:rsidRPr="003A1312">
        <w:rPr>
          <w:rFonts w:ascii="Arial" w:hAnsi="Arial" w:cs="Arial"/>
          <w:lang w:val="en-US"/>
        </w:rPr>
        <w:t>Oersi</w:t>
      </w:r>
      <w:proofErr w:type="spellEnd"/>
      <w:r w:rsidRPr="003A1312">
        <w:rPr>
          <w:rFonts w:ascii="Arial" w:hAnsi="Arial" w:cs="Arial"/>
          <w:lang w:val="en-US"/>
        </w:rPr>
        <w:t>, for example -  that makes it possible to find learning materials from several repositories with a single search, the different regional repositories have been working on shared meta-standards.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xml:space="preserve">Thus, following the </w:t>
      </w:r>
      <w:r w:rsidRPr="003A1312">
        <w:rPr>
          <w:rFonts w:ascii="Arial" w:hAnsi="Arial" w:cs="Arial"/>
          <w:b/>
          <w:bCs/>
          <w:lang w:val="en-US"/>
        </w:rPr>
        <w:t>Learning Object Metadata Standard (LOM)</w:t>
      </w:r>
      <w:r w:rsidRPr="003A1312">
        <w:rPr>
          <w:rFonts w:ascii="Arial" w:hAnsi="Arial" w:cs="Arial"/>
          <w:lang w:val="en-US"/>
        </w:rPr>
        <w:t>, a metadata profile was developed that forms the basis for the exchange of metadata. On the one hand, the aim is to provide as much information as possible about the Open Educational Resources (OER) in order to describe them accurately and make them easy to find. On the other hand, only the information that is absolutely necessary is obligatory in order to make the hurdle to provision by authors as low as possible. - The general objective is to make openly licensed and freely available materials networked and easily accessible.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fr-FR"/>
        </w:rPr>
      </w:pPr>
      <w:r w:rsidRPr="003A1312">
        <w:rPr>
          <w:rFonts w:ascii="Arial" w:hAnsi="Arial" w:cs="Arial"/>
          <w:lang w:val="fr-FR"/>
        </w:rPr>
        <w:t xml:space="preserve">Source: </w:t>
      </w:r>
      <w:hyperlink r:id="rId14" w:tgtFrame="_blank" w:history="1">
        <w:r w:rsidRPr="003A1312">
          <w:rPr>
            <w:rStyle w:val="Hyperlink"/>
            <w:rFonts w:ascii="Arial" w:hAnsi="Arial" w:cs="Arial"/>
            <w:lang w:val="fr-FR"/>
          </w:rPr>
          <w:t>https://publikationen.uni-tuebingen.de/xmlui/handle/10900/98332</w:t>
        </w:r>
      </w:hyperlink>
      <w:r w:rsidRPr="003A1312">
        <w:rPr>
          <w:rFonts w:ascii="Arial" w:hAnsi="Arial" w:cs="Arial"/>
          <w:lang w:val="fr-FR"/>
        </w:rPr>
        <w:t> </w:t>
      </w:r>
    </w:p>
    <w:p w:rsidR="003A1312" w:rsidRPr="00EF00CC" w:rsidRDefault="003A1312" w:rsidP="003A1312">
      <w:pPr>
        <w:rPr>
          <w:rFonts w:ascii="Arial" w:hAnsi="Arial" w:cs="Arial"/>
          <w:lang w:val="fr-FR"/>
        </w:rPr>
      </w:pPr>
    </w:p>
    <w:p w:rsidR="003A1312" w:rsidRPr="00EF00CC" w:rsidRDefault="003A1312" w:rsidP="003A1312">
      <w:pPr>
        <w:rPr>
          <w:rFonts w:ascii="Arial" w:hAnsi="Arial" w:cs="Arial"/>
          <w:lang w:val="fr-FR"/>
        </w:rPr>
      </w:pPr>
    </w:p>
    <w:p w:rsidR="003A1312" w:rsidRDefault="003A1312" w:rsidP="003A1312">
      <w:pPr>
        <w:rPr>
          <w:rFonts w:ascii="Arial" w:hAnsi="Arial" w:cs="Arial"/>
          <w:u w:val="single"/>
        </w:rPr>
      </w:pPr>
      <w:r w:rsidRPr="001426C5">
        <w:rPr>
          <w:rFonts w:ascii="Arial" w:hAnsi="Arial" w:cs="Arial"/>
          <w:u w:val="single"/>
        </w:rPr>
        <w:t>France</w:t>
      </w:r>
    </w:p>
    <w:p w:rsidR="003A1312" w:rsidRPr="001426C5" w:rsidRDefault="003A1312" w:rsidP="003A1312">
      <w:pPr>
        <w:rPr>
          <w:rFonts w:ascii="Arial" w:hAnsi="Arial" w:cs="Arial"/>
          <w:u w:val="single"/>
        </w:rPr>
      </w:pPr>
    </w:p>
    <w:p w:rsidR="003A1312" w:rsidRPr="003A1312" w:rsidRDefault="003A1312" w:rsidP="003A1312">
      <w:pPr>
        <w:rPr>
          <w:rFonts w:ascii="Arial" w:hAnsi="Arial" w:cs="Arial"/>
          <w:lang w:val="en-US"/>
        </w:rPr>
      </w:pPr>
      <w:r w:rsidRPr="00EF00CC">
        <w:rPr>
          <w:rFonts w:ascii="Arial" w:hAnsi="Arial" w:cs="Arial"/>
          <w:lang w:val="en-US"/>
        </w:rPr>
        <w:t xml:space="preserve">Prezi-Presentation </w:t>
      </w:r>
      <w:proofErr w:type="spellStart"/>
      <w:r w:rsidRPr="00EF00CC">
        <w:rPr>
          <w:rFonts w:ascii="Arial" w:hAnsi="Arial" w:cs="Arial"/>
          <w:lang w:val="en-US"/>
        </w:rPr>
        <w:t>abour</w:t>
      </w:r>
      <w:proofErr w:type="spellEnd"/>
      <w:proofErr w:type="gramStart"/>
      <w:r w:rsidRPr="00EF00CC">
        <w:rPr>
          <w:rFonts w:ascii="Arial" w:hAnsi="Arial" w:cs="Arial"/>
          <w:lang w:val="en-US"/>
        </w:rPr>
        <w:t>  OERs</w:t>
      </w:r>
      <w:proofErr w:type="gramEnd"/>
      <w:r w:rsidRPr="00EF00CC">
        <w:rPr>
          <w:rFonts w:ascii="Arial" w:hAnsi="Arial" w:cs="Arial"/>
          <w:lang w:val="en-US"/>
        </w:rPr>
        <w:t xml:space="preserve"> in France: </w:t>
      </w:r>
      <w:r w:rsidRPr="003A1312">
        <w:rPr>
          <w:rFonts w:ascii="Arial" w:hAnsi="Arial" w:cs="Arial"/>
          <w:lang w:val="en-US"/>
        </w:rPr>
        <w:t> </w:t>
      </w:r>
    </w:p>
    <w:p w:rsidR="003A1312" w:rsidRPr="003A1312" w:rsidRDefault="003A1312" w:rsidP="003A1312">
      <w:pPr>
        <w:rPr>
          <w:rFonts w:ascii="Arial" w:hAnsi="Arial" w:cs="Arial"/>
          <w:lang w:val="en-US"/>
        </w:rPr>
      </w:pPr>
      <w:hyperlink r:id="rId15" w:tgtFrame="_blank" w:history="1">
        <w:r w:rsidRPr="00EF00CC">
          <w:rPr>
            <w:rStyle w:val="Hyperlink"/>
            <w:rFonts w:ascii="Arial" w:hAnsi="Arial" w:cs="Arial"/>
            <w:lang w:val="en-US"/>
          </w:rPr>
          <w:t>https://prezi.com/vgd94jdlbxtj/oer-les-ressources-educatives-libres-en-france/</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All OERs should be found on EDUBASE (</w:t>
      </w:r>
      <w:proofErr w:type="spellStart"/>
      <w:r w:rsidRPr="00EF00CC">
        <w:rPr>
          <w:rFonts w:ascii="Arial" w:hAnsi="Arial" w:cs="Arial"/>
          <w:lang w:val="en-US"/>
        </w:rPr>
        <w:t>plattform</w:t>
      </w:r>
      <w:proofErr w:type="spellEnd"/>
      <w:r w:rsidRPr="00EF00CC">
        <w:rPr>
          <w:rFonts w:ascii="Arial" w:hAnsi="Arial" w:cs="Arial"/>
          <w:lang w:val="en-US"/>
        </w:rPr>
        <w:t xml:space="preserve"> for the </w:t>
      </w:r>
      <w:proofErr w:type="spellStart"/>
      <w:r w:rsidRPr="00EF00CC">
        <w:rPr>
          <w:rFonts w:ascii="Arial" w:hAnsi="Arial" w:cs="Arial"/>
          <w:lang w:val="en-US"/>
        </w:rPr>
        <w:t>french</w:t>
      </w:r>
      <w:proofErr w:type="spellEnd"/>
      <w:r w:rsidRPr="00EF00CC">
        <w:rPr>
          <w:rFonts w:ascii="Arial" w:hAnsi="Arial" w:cs="Arial"/>
          <w:lang w:val="en-US"/>
        </w:rPr>
        <w:t xml:space="preserve"> teachers. All </w:t>
      </w:r>
      <w:proofErr w:type="spellStart"/>
      <w:r w:rsidRPr="00EF00CC">
        <w:rPr>
          <w:rFonts w:ascii="Arial" w:hAnsi="Arial" w:cs="Arial"/>
          <w:lang w:val="en-US"/>
        </w:rPr>
        <w:t>ressources</w:t>
      </w:r>
      <w:proofErr w:type="spellEnd"/>
      <w:r w:rsidRPr="00EF00CC">
        <w:rPr>
          <w:rFonts w:ascii="Arial" w:hAnsi="Arial" w:cs="Arial"/>
          <w:lang w:val="en-US"/>
        </w:rPr>
        <w:t xml:space="preserve"> are validates by the national education institution</w:t>
      </w: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proofErr w:type="spellStart"/>
      <w:proofErr w:type="gramStart"/>
      <w:r w:rsidRPr="00EF00CC">
        <w:rPr>
          <w:rFonts w:ascii="Arial" w:hAnsi="Arial" w:cs="Arial"/>
          <w:b/>
          <w:bCs/>
          <w:lang w:val="en-US"/>
        </w:rPr>
        <w:lastRenderedPageBreak/>
        <w:t>éduscol</w:t>
      </w:r>
      <w:proofErr w:type="spellEnd"/>
      <w:proofErr w:type="gramEnd"/>
      <w:r w:rsidRPr="00EF00CC">
        <w:rPr>
          <w:rFonts w:ascii="Arial" w:hAnsi="Arial" w:cs="Arial"/>
          <w:b/>
          <w:bCs/>
          <w:lang w:val="en-US"/>
        </w:rPr>
        <w:t xml:space="preserve"> /</w:t>
      </w:r>
      <w:proofErr w:type="spellStart"/>
      <w:r w:rsidRPr="00EF00CC">
        <w:rPr>
          <w:rFonts w:ascii="Arial" w:hAnsi="Arial" w:cs="Arial"/>
          <w:b/>
          <w:bCs/>
          <w:lang w:val="en-US"/>
        </w:rPr>
        <w:t>édubase</w:t>
      </w:r>
      <w:proofErr w:type="spellEnd"/>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w:t>
      </w:r>
      <w:proofErr w:type="spellStart"/>
      <w:proofErr w:type="gramStart"/>
      <w:r w:rsidRPr="00EF00CC">
        <w:rPr>
          <w:rFonts w:ascii="Arial" w:hAnsi="Arial" w:cs="Arial"/>
          <w:lang w:val="en-US"/>
        </w:rPr>
        <w:t>eduscol</w:t>
      </w:r>
      <w:proofErr w:type="spellEnd"/>
      <w:proofErr w:type="gramEnd"/>
      <w:r w:rsidRPr="00EF00CC">
        <w:rPr>
          <w:rFonts w:ascii="Arial" w:hAnsi="Arial" w:cs="Arial"/>
          <w:lang w:val="en-US"/>
        </w:rPr>
        <w:t>" is the educational website of the French Ministry of Education. You can find all the essential official information on teaching in primary and secondary school</w:t>
      </w: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xml:space="preserve">Designed by the Ministry of National Education, Higher Education and Research, </w:t>
      </w:r>
      <w:proofErr w:type="spellStart"/>
      <w:r w:rsidRPr="00EF00CC">
        <w:rPr>
          <w:rFonts w:ascii="Arial" w:hAnsi="Arial" w:cs="Arial"/>
          <w:lang w:val="en-US"/>
        </w:rPr>
        <w:t>eduscol</w:t>
      </w:r>
      <w:proofErr w:type="spellEnd"/>
      <w:r w:rsidRPr="00EF00CC">
        <w:rPr>
          <w:rFonts w:ascii="Arial" w:hAnsi="Arial" w:cs="Arial"/>
          <w:lang w:val="en-US"/>
        </w:rPr>
        <w:t xml:space="preserve"> </w:t>
      </w:r>
      <w:proofErr w:type="gramStart"/>
      <w:r w:rsidRPr="00EF00CC">
        <w:rPr>
          <w:rFonts w:ascii="Arial" w:hAnsi="Arial" w:cs="Arial"/>
          <w:lang w:val="en-US"/>
        </w:rPr>
        <w:t>is intended</w:t>
      </w:r>
      <w:proofErr w:type="gramEnd"/>
      <w:r w:rsidRPr="00EF00CC">
        <w:rPr>
          <w:rFonts w:ascii="Arial" w:hAnsi="Arial" w:cs="Arial"/>
          <w:lang w:val="en-US"/>
        </w:rPr>
        <w:t xml:space="preserve"> more specifically for teachers, head of schools and inspectors.</w:t>
      </w: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This site aims to meet the following objectives</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xml:space="preserve">- </w:t>
      </w:r>
      <w:proofErr w:type="gramStart"/>
      <w:r w:rsidRPr="00EF00CC">
        <w:rPr>
          <w:rFonts w:ascii="Arial" w:hAnsi="Arial" w:cs="Arial"/>
          <w:lang w:val="en-US"/>
        </w:rPr>
        <w:t>information</w:t>
      </w:r>
      <w:proofErr w:type="gramEnd"/>
      <w:r w:rsidRPr="00EF00CC">
        <w:rPr>
          <w:rFonts w:ascii="Arial" w:hAnsi="Arial" w:cs="Arial"/>
          <w:lang w:val="en-US"/>
        </w:rPr>
        <w:t xml:space="preserve"> on current reforms (current educational policy, future programs, etc.)</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b/>
          <w:bCs/>
          <w:lang w:val="en-US"/>
        </w:rPr>
        <w:t xml:space="preserve">- </w:t>
      </w:r>
      <w:proofErr w:type="gramStart"/>
      <w:r w:rsidRPr="00EF00CC">
        <w:rPr>
          <w:rFonts w:ascii="Arial" w:hAnsi="Arial" w:cs="Arial"/>
          <w:b/>
          <w:bCs/>
          <w:lang w:val="en-US"/>
        </w:rPr>
        <w:t>reflection</w:t>
      </w:r>
      <w:proofErr w:type="gramEnd"/>
      <w:r w:rsidRPr="00EF00CC">
        <w:rPr>
          <w:rFonts w:ascii="Arial" w:hAnsi="Arial" w:cs="Arial"/>
          <w:b/>
          <w:bCs/>
          <w:lang w:val="en-US"/>
        </w:rPr>
        <w:t xml:space="preserve"> on the policies followed (extracts from reports, proceedings of colloquia or seminars, etc.)</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xml:space="preserve">- </w:t>
      </w:r>
      <w:proofErr w:type="gramStart"/>
      <w:r w:rsidRPr="00EF00CC">
        <w:rPr>
          <w:rFonts w:ascii="Arial" w:hAnsi="Arial" w:cs="Arial"/>
          <w:lang w:val="en-US"/>
        </w:rPr>
        <w:t>access</w:t>
      </w:r>
      <w:proofErr w:type="gramEnd"/>
      <w:r w:rsidRPr="00EF00CC">
        <w:rPr>
          <w:rFonts w:ascii="Arial" w:hAnsi="Arial" w:cs="Arial"/>
          <w:lang w:val="en-US"/>
        </w:rPr>
        <w:t xml:space="preserve"> to national and academic resources (texts, tools, links to other websites, etc.)</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xml:space="preserve">- </w:t>
      </w:r>
      <w:proofErr w:type="gramStart"/>
      <w:r w:rsidRPr="00EF00CC">
        <w:rPr>
          <w:rFonts w:ascii="Arial" w:hAnsi="Arial" w:cs="Arial"/>
          <w:lang w:val="en-US"/>
        </w:rPr>
        <w:t>exchanges</w:t>
      </w:r>
      <w:proofErr w:type="gramEnd"/>
      <w:r w:rsidRPr="00EF00CC">
        <w:rPr>
          <w:rFonts w:ascii="Arial" w:hAnsi="Arial" w:cs="Arial"/>
          <w:lang w:val="en-US"/>
        </w:rPr>
        <w:t xml:space="preserve"> of experiences and debates (sharing of information, knowledge, discussion lists, etc.).</w:t>
      </w:r>
      <w:r w:rsidRPr="003A1312">
        <w:rPr>
          <w:rFonts w:ascii="Arial" w:hAnsi="Arial" w:cs="Arial"/>
          <w:lang w:val="en-US"/>
        </w:rPr>
        <w:t> </w:t>
      </w:r>
    </w:p>
    <w:p w:rsidR="003A1312" w:rsidRPr="003A1312" w:rsidRDefault="003A1312" w:rsidP="003A1312">
      <w:pPr>
        <w:rPr>
          <w:rFonts w:ascii="Arial" w:hAnsi="Arial" w:cs="Arial"/>
          <w:lang w:val="en-US"/>
        </w:rPr>
      </w:pPr>
      <w:hyperlink r:id="rId16" w:tgtFrame="_blank" w:history="1">
        <w:r w:rsidRPr="003A1312">
          <w:rPr>
            <w:rStyle w:val="Hyperlink"/>
            <w:rFonts w:ascii="Arial" w:hAnsi="Arial" w:cs="Arial"/>
            <w:lang w:val="en-US"/>
          </w:rPr>
          <w:t>https://edubase.eduscol.education.fr/</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OER for FLTE</w:t>
      </w:r>
      <w:r w:rsidRPr="003A1312">
        <w:rPr>
          <w:rFonts w:ascii="Arial" w:hAnsi="Arial" w:cs="Arial"/>
          <w:lang w:val="en-US"/>
        </w:rPr>
        <w:t> </w:t>
      </w:r>
    </w:p>
    <w:p w:rsidR="003A1312" w:rsidRPr="003A1312" w:rsidRDefault="003A1312" w:rsidP="003A1312">
      <w:pPr>
        <w:rPr>
          <w:rFonts w:ascii="Arial" w:hAnsi="Arial" w:cs="Arial"/>
          <w:lang w:val="en-US"/>
        </w:rPr>
      </w:pPr>
      <w:hyperlink r:id="rId17" w:tgtFrame="_blank" w:history="1">
        <w:r w:rsidRPr="00EF00CC">
          <w:rPr>
            <w:rStyle w:val="Hyperlink"/>
            <w:rFonts w:ascii="Arial" w:hAnsi="Arial" w:cs="Arial"/>
            <w:lang w:val="en-US"/>
          </w:rPr>
          <w:t>https://eduscol.education.fr/2326/langues-vivantes</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Links</w:t>
      </w:r>
      <w:proofErr w:type="gramStart"/>
      <w:r w:rsidRPr="00EF00CC">
        <w:rPr>
          <w:rFonts w:ascii="Arial" w:hAnsi="Arial" w:cs="Arial"/>
          <w:lang w:val="en-US"/>
        </w:rPr>
        <w:t>  to</w:t>
      </w:r>
      <w:proofErr w:type="gramEnd"/>
      <w:r w:rsidRPr="00EF00CC">
        <w:rPr>
          <w:rFonts w:ascii="Arial" w:hAnsi="Arial" w:cs="Arial"/>
          <w:lang w:val="en-US"/>
        </w:rPr>
        <w:t xml:space="preserve"> Tools for Teachers: </w:t>
      </w:r>
      <w:r w:rsidRPr="003A1312">
        <w:rPr>
          <w:rFonts w:ascii="Arial" w:hAnsi="Arial" w:cs="Arial"/>
          <w:lang w:val="en-US"/>
        </w:rPr>
        <w:t> </w:t>
      </w:r>
    </w:p>
    <w:p w:rsidR="003A1312" w:rsidRPr="003A1312" w:rsidRDefault="003A1312" w:rsidP="003A1312">
      <w:pPr>
        <w:rPr>
          <w:rFonts w:ascii="Arial" w:hAnsi="Arial" w:cs="Arial"/>
          <w:lang w:val="en-US"/>
        </w:rPr>
      </w:pPr>
      <w:hyperlink r:id="rId18" w:tgtFrame="_blank" w:history="1">
        <w:r w:rsidRPr="00EF00CC">
          <w:rPr>
            <w:rStyle w:val="Hyperlink"/>
            <w:rFonts w:ascii="Arial" w:hAnsi="Arial" w:cs="Arial"/>
            <w:lang w:val="en-US"/>
          </w:rPr>
          <w:t>https://ladigitale.dev/</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Free MOOCs</w:t>
      </w:r>
      <w:proofErr w:type="gramStart"/>
      <w:r w:rsidRPr="00EF00CC">
        <w:rPr>
          <w:rFonts w:ascii="Arial" w:hAnsi="Arial" w:cs="Arial"/>
          <w:lang w:val="en-US"/>
        </w:rPr>
        <w:t>: </w:t>
      </w:r>
      <w:proofErr w:type="gramEnd"/>
      <w:r w:rsidRPr="003A1312">
        <w:rPr>
          <w:rFonts w:ascii="Arial" w:hAnsi="Arial" w:cs="Arial"/>
          <w:lang w:val="en-US"/>
        </w:rPr>
        <w:t> </w:t>
      </w:r>
    </w:p>
    <w:p w:rsidR="003A1312" w:rsidRPr="003A1312" w:rsidRDefault="003A1312" w:rsidP="003A1312">
      <w:pPr>
        <w:rPr>
          <w:rFonts w:ascii="Arial" w:hAnsi="Arial" w:cs="Arial"/>
          <w:lang w:val="en-US"/>
        </w:rPr>
      </w:pPr>
      <w:hyperlink r:id="rId19" w:tgtFrame="_blank" w:history="1">
        <w:r w:rsidRPr="003A1312">
          <w:rPr>
            <w:rStyle w:val="Hyperlink"/>
            <w:rFonts w:ascii="Arial" w:hAnsi="Arial" w:cs="Arial"/>
            <w:lang w:val="en-US"/>
          </w:rPr>
          <w:t>https://www.fun-mooc.fr/fr/</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proofErr w:type="spellStart"/>
      <w:r w:rsidRPr="00EF00CC">
        <w:rPr>
          <w:rFonts w:ascii="Arial" w:hAnsi="Arial" w:cs="Arial"/>
          <w:lang w:val="en-US"/>
        </w:rPr>
        <w:t>Plattform</w:t>
      </w:r>
      <w:proofErr w:type="spellEnd"/>
      <w:r w:rsidRPr="00EF00CC">
        <w:rPr>
          <w:rFonts w:ascii="Arial" w:hAnsi="Arial" w:cs="Arial"/>
          <w:lang w:val="en-US"/>
        </w:rPr>
        <w:t xml:space="preserve"> </w:t>
      </w:r>
      <w:proofErr w:type="spellStart"/>
      <w:r w:rsidRPr="00EF00CC">
        <w:rPr>
          <w:rFonts w:ascii="Arial" w:hAnsi="Arial" w:cs="Arial"/>
          <w:lang w:val="en-US"/>
        </w:rPr>
        <w:t>Canopé</w:t>
      </w:r>
      <w:proofErr w:type="spellEnd"/>
      <w:r w:rsidRPr="00EF00CC">
        <w:rPr>
          <w:rFonts w:ascii="Arial" w:hAnsi="Arial" w:cs="Arial"/>
          <w:lang w:val="en-US"/>
        </w:rPr>
        <w:t xml:space="preserve"> (</w:t>
      </w:r>
      <w:proofErr w:type="spellStart"/>
      <w:r w:rsidRPr="00EF00CC">
        <w:rPr>
          <w:rFonts w:ascii="Arial" w:hAnsi="Arial" w:cs="Arial"/>
          <w:lang w:val="en-US"/>
        </w:rPr>
        <w:t>Ressources</w:t>
      </w:r>
      <w:proofErr w:type="spellEnd"/>
      <w:r w:rsidRPr="00EF00CC">
        <w:rPr>
          <w:rFonts w:ascii="Arial" w:hAnsi="Arial" w:cs="Arial"/>
          <w:lang w:val="en-US"/>
        </w:rPr>
        <w:t xml:space="preserve"> by the French Teacher Education institution -</w:t>
      </w:r>
      <w:proofErr w:type="spellStart"/>
      <w:r w:rsidRPr="00EF00CC">
        <w:rPr>
          <w:rFonts w:ascii="Arial" w:hAnsi="Arial" w:cs="Arial"/>
          <w:lang w:val="en-US"/>
        </w:rPr>
        <w:t>Ministery</w:t>
      </w:r>
      <w:proofErr w:type="spellEnd"/>
      <w:proofErr w:type="gramStart"/>
      <w:r w:rsidRPr="00EF00CC">
        <w:rPr>
          <w:rFonts w:ascii="Arial" w:hAnsi="Arial" w:cs="Arial"/>
          <w:lang w:val="en-US"/>
        </w:rPr>
        <w:t>) </w:t>
      </w:r>
      <w:proofErr w:type="gramEnd"/>
      <w:r w:rsidRPr="003A1312">
        <w:rPr>
          <w:rFonts w:ascii="Arial" w:hAnsi="Arial" w:cs="Arial"/>
          <w:lang w:val="en-US"/>
        </w:rPr>
        <w:t> </w:t>
      </w:r>
    </w:p>
    <w:p w:rsidR="003A1312" w:rsidRPr="003A1312" w:rsidRDefault="003A1312" w:rsidP="003A1312">
      <w:pPr>
        <w:rPr>
          <w:rFonts w:ascii="Arial" w:hAnsi="Arial" w:cs="Arial"/>
          <w:lang w:val="en-US"/>
        </w:rPr>
      </w:pPr>
      <w:hyperlink r:id="rId20" w:tgtFrame="_blank" w:history="1">
        <w:r w:rsidRPr="003A1312">
          <w:rPr>
            <w:rStyle w:val="Hyperlink"/>
            <w:rFonts w:ascii="Arial" w:hAnsi="Arial" w:cs="Arial"/>
            <w:lang w:val="en-US"/>
          </w:rPr>
          <w:t>https://www.reseau-canope.fr/</w:t>
        </w:r>
      </w:hyperlink>
      <w:r w:rsidRPr="003A1312">
        <w:rPr>
          <w:rFonts w:ascii="Arial" w:hAnsi="Arial" w:cs="Arial"/>
          <w:lang w:val="en-US"/>
        </w:rPr>
        <w:t> </w:t>
      </w:r>
    </w:p>
    <w:p w:rsidR="003A1312" w:rsidRPr="003A1312" w:rsidRDefault="003A1312" w:rsidP="003A1312">
      <w:pPr>
        <w:rPr>
          <w:rFonts w:ascii="Arial" w:hAnsi="Arial" w:cs="Arial"/>
          <w:lang w:val="en-US"/>
        </w:rPr>
      </w:pPr>
      <w:hyperlink r:id="rId21" w:tgtFrame="_blank" w:history="1">
        <w:r w:rsidRPr="003A1312">
          <w:rPr>
            <w:rStyle w:val="Hyperlink"/>
            <w:rFonts w:ascii="Arial" w:hAnsi="Arial" w:cs="Arial"/>
            <w:lang w:val="en-US"/>
          </w:rPr>
          <w:t>https://www.reseau-canope.fr/academie-de-nice/atelier-canope-06-nice</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xml:space="preserve">Interesting article about REL in </w:t>
      </w:r>
      <w:proofErr w:type="gramStart"/>
      <w:r w:rsidRPr="00EF00CC">
        <w:rPr>
          <w:rFonts w:ascii="Arial" w:hAnsi="Arial" w:cs="Arial"/>
          <w:lang w:val="en-US"/>
        </w:rPr>
        <w:t>France :</w:t>
      </w:r>
      <w:proofErr w:type="gramEnd"/>
      <w:r w:rsidRPr="003A1312">
        <w:rPr>
          <w:rFonts w:ascii="Arial" w:hAnsi="Arial" w:cs="Arial"/>
          <w:lang w:val="en-US"/>
        </w:rPr>
        <w:t> </w:t>
      </w:r>
    </w:p>
    <w:p w:rsidR="003A1312" w:rsidRPr="003A1312" w:rsidRDefault="003A1312" w:rsidP="003A1312">
      <w:pPr>
        <w:rPr>
          <w:rFonts w:ascii="Arial" w:hAnsi="Arial" w:cs="Arial"/>
          <w:lang w:val="en-US"/>
        </w:rPr>
      </w:pPr>
      <w:hyperlink r:id="rId22" w:tgtFrame="_blank" w:history="1">
        <w:r w:rsidRPr="003A1312">
          <w:rPr>
            <w:rStyle w:val="Hyperlink"/>
            <w:rFonts w:ascii="Arial" w:hAnsi="Arial" w:cs="Arial"/>
            <w:lang w:val="en-US"/>
          </w:rPr>
          <w:t>https://www.lemonde.fr/blog/binaire/2022/03/18/les-ressources-educatives-libres/</w:t>
        </w:r>
      </w:hyperlink>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3A1312" w:rsidRDefault="003A1312" w:rsidP="003A1312">
      <w:pPr>
        <w:rPr>
          <w:rFonts w:ascii="Arial" w:hAnsi="Arial" w:cs="Arial"/>
          <w:lang w:val="fr-FR"/>
        </w:rPr>
      </w:pPr>
      <w:r w:rsidRPr="0094562B">
        <w:rPr>
          <w:rFonts w:ascii="Arial" w:hAnsi="Arial" w:cs="Arial"/>
          <w:lang w:val="fr-FR"/>
        </w:rPr>
        <w:t xml:space="preserve">On </w:t>
      </w:r>
      <w:proofErr w:type="spellStart"/>
      <w:r w:rsidRPr="0094562B">
        <w:rPr>
          <w:rFonts w:ascii="Arial" w:hAnsi="Arial" w:cs="Arial"/>
          <w:lang w:val="fr-FR"/>
        </w:rPr>
        <w:t>University</w:t>
      </w:r>
      <w:proofErr w:type="spellEnd"/>
      <w:r w:rsidRPr="0094562B">
        <w:rPr>
          <w:rFonts w:ascii="Arial" w:hAnsi="Arial" w:cs="Arial"/>
          <w:lang w:val="fr-FR"/>
        </w:rPr>
        <w:t xml:space="preserve"> </w:t>
      </w:r>
      <w:proofErr w:type="spellStart"/>
      <w:r w:rsidRPr="0094562B">
        <w:rPr>
          <w:rFonts w:ascii="Arial" w:hAnsi="Arial" w:cs="Arial"/>
          <w:lang w:val="fr-FR"/>
        </w:rPr>
        <w:t>level</w:t>
      </w:r>
      <w:proofErr w:type="spellEnd"/>
      <w:r w:rsidRPr="0094562B">
        <w:rPr>
          <w:rFonts w:ascii="Arial" w:hAnsi="Arial" w:cs="Arial"/>
          <w:lang w:val="fr-FR"/>
        </w:rPr>
        <w:t> :</w:t>
      </w:r>
      <w:r w:rsidRPr="003A1312">
        <w:rPr>
          <w:rFonts w:ascii="Arial" w:hAnsi="Arial" w:cs="Arial"/>
          <w:lang w:val="fr-FR"/>
        </w:rPr>
        <w:t> </w:t>
      </w:r>
    </w:p>
    <w:p w:rsidR="003A1312" w:rsidRPr="003A1312" w:rsidRDefault="003A1312" w:rsidP="003A1312">
      <w:pPr>
        <w:rPr>
          <w:rFonts w:ascii="Arial" w:hAnsi="Arial" w:cs="Arial"/>
          <w:lang w:val="fr-FR"/>
        </w:rPr>
      </w:pPr>
      <w:r w:rsidRPr="0094562B">
        <w:rPr>
          <w:rFonts w:ascii="Arial" w:hAnsi="Arial" w:cs="Arial"/>
          <w:b/>
          <w:bCs/>
          <w:lang w:val="fr-FR"/>
        </w:rPr>
        <w:t>Universités Numériques Thématiques (UNT)</w:t>
      </w:r>
      <w:r w:rsidRPr="003A1312">
        <w:rPr>
          <w:rFonts w:ascii="Arial" w:hAnsi="Arial" w:cs="Arial"/>
          <w:lang w:val="fr-FR"/>
        </w:rPr>
        <w:t> </w:t>
      </w:r>
    </w:p>
    <w:p w:rsidR="003A1312" w:rsidRPr="0094562B" w:rsidRDefault="003A1312" w:rsidP="003A1312">
      <w:pPr>
        <w:rPr>
          <w:rFonts w:ascii="Arial" w:hAnsi="Arial" w:cs="Arial"/>
          <w:lang w:val="de-DE"/>
        </w:rPr>
      </w:pPr>
      <w:r w:rsidRPr="00EF00CC">
        <w:rPr>
          <w:rFonts w:ascii="Arial" w:hAnsi="Arial" w:cs="Arial"/>
          <w:lang w:val="en-US"/>
        </w:rPr>
        <w:t xml:space="preserve">The Thematic Digital Universities (UNT) are groups of higher education institutions that pool, with the support of the State, training resources for students, adults and professionals. </w:t>
      </w:r>
      <w:r w:rsidRPr="0094562B">
        <w:rPr>
          <w:rFonts w:ascii="Arial" w:hAnsi="Arial" w:cs="Arial"/>
          <w:lang w:val="fr-FR"/>
        </w:rPr>
        <w:t xml:space="preserve">The </w:t>
      </w:r>
      <w:proofErr w:type="spellStart"/>
      <w:r w:rsidRPr="0094562B">
        <w:rPr>
          <w:rFonts w:ascii="Arial" w:hAnsi="Arial" w:cs="Arial"/>
          <w:lang w:val="fr-FR"/>
        </w:rPr>
        <w:t>exist</w:t>
      </w:r>
      <w:proofErr w:type="spellEnd"/>
      <w:r w:rsidRPr="0094562B">
        <w:rPr>
          <w:rFonts w:ascii="Arial" w:hAnsi="Arial" w:cs="Arial"/>
          <w:lang w:val="fr-FR"/>
        </w:rPr>
        <w:t xml:space="preserve"> in </w:t>
      </w:r>
      <w:proofErr w:type="spellStart"/>
      <w:r w:rsidRPr="0094562B">
        <w:rPr>
          <w:rFonts w:ascii="Arial" w:hAnsi="Arial" w:cs="Arial"/>
          <w:lang w:val="fr-FR"/>
        </w:rPr>
        <w:t>different</w:t>
      </w:r>
      <w:proofErr w:type="spellEnd"/>
      <w:r w:rsidRPr="0094562B">
        <w:rPr>
          <w:rFonts w:ascii="Arial" w:hAnsi="Arial" w:cs="Arial"/>
          <w:lang w:val="fr-FR"/>
        </w:rPr>
        <w:t xml:space="preserve"> </w:t>
      </w:r>
      <w:proofErr w:type="spellStart"/>
      <w:r w:rsidRPr="0094562B">
        <w:rPr>
          <w:rFonts w:ascii="Arial" w:hAnsi="Arial" w:cs="Arial"/>
          <w:lang w:val="fr-FR"/>
        </w:rPr>
        <w:t>domains</w:t>
      </w:r>
      <w:proofErr w:type="spellEnd"/>
      <w:r w:rsidRPr="0094562B">
        <w:rPr>
          <w:rFonts w:ascii="Arial" w:hAnsi="Arial" w:cs="Arial"/>
          <w:lang w:val="fr-FR"/>
        </w:rPr>
        <w:t xml:space="preserve"> of </w:t>
      </w:r>
      <w:proofErr w:type="spellStart"/>
      <w:r w:rsidRPr="0094562B">
        <w:rPr>
          <w:rFonts w:ascii="Arial" w:hAnsi="Arial" w:cs="Arial"/>
          <w:lang w:val="fr-FR"/>
        </w:rPr>
        <w:t>research</w:t>
      </w:r>
      <w:proofErr w:type="spellEnd"/>
      <w:r w:rsidRPr="0094562B">
        <w:rPr>
          <w:rFonts w:ascii="Arial" w:hAnsi="Arial" w:cs="Arial"/>
          <w:lang w:val="de-DE"/>
        </w:rPr>
        <w:t> </w:t>
      </w:r>
    </w:p>
    <w:p w:rsidR="003A1312" w:rsidRPr="003A1312" w:rsidRDefault="003A1312" w:rsidP="003A1312">
      <w:pPr>
        <w:numPr>
          <w:ilvl w:val="0"/>
          <w:numId w:val="1"/>
        </w:numPr>
        <w:rPr>
          <w:rFonts w:ascii="Arial" w:hAnsi="Arial" w:cs="Arial"/>
          <w:lang w:val="fr-FR"/>
        </w:rPr>
      </w:pPr>
      <w:hyperlink r:id="rId23" w:anchor="c4480" w:tgtFrame="_blank" w:history="1">
        <w:r w:rsidRPr="0094562B">
          <w:rPr>
            <w:rStyle w:val="Hyperlink"/>
            <w:rFonts w:ascii="Arial" w:hAnsi="Arial" w:cs="Arial"/>
            <w:lang w:val="fr-FR"/>
          </w:rPr>
          <w:t>L'Université Ouverte des Humanités (UOH)</w:t>
        </w:r>
      </w:hyperlink>
      <w:r w:rsidRPr="003A1312">
        <w:rPr>
          <w:rFonts w:ascii="Arial" w:hAnsi="Arial" w:cs="Arial"/>
          <w:lang w:val="fr-FR"/>
        </w:rPr>
        <w:t> </w:t>
      </w:r>
    </w:p>
    <w:p w:rsidR="003A1312" w:rsidRPr="003A1312" w:rsidRDefault="003A1312" w:rsidP="003A1312">
      <w:pPr>
        <w:numPr>
          <w:ilvl w:val="0"/>
          <w:numId w:val="1"/>
        </w:numPr>
        <w:rPr>
          <w:rFonts w:ascii="Arial" w:hAnsi="Arial" w:cs="Arial"/>
          <w:lang w:val="fr-FR"/>
        </w:rPr>
      </w:pPr>
      <w:hyperlink r:id="rId24" w:anchor="c4481" w:tgtFrame="_blank" w:history="1">
        <w:r w:rsidRPr="0094562B">
          <w:rPr>
            <w:rStyle w:val="Hyperlink"/>
            <w:rFonts w:ascii="Arial" w:hAnsi="Arial" w:cs="Arial"/>
            <w:lang w:val="fr-FR"/>
          </w:rPr>
          <w:t>L'Université Numérique Juridique Francophone (UNJF)</w:t>
        </w:r>
      </w:hyperlink>
      <w:r w:rsidRPr="003A1312">
        <w:rPr>
          <w:rFonts w:ascii="Arial" w:hAnsi="Arial" w:cs="Arial"/>
          <w:lang w:val="fr-FR"/>
        </w:rPr>
        <w:t> </w:t>
      </w:r>
    </w:p>
    <w:p w:rsidR="003A1312" w:rsidRPr="003A1312" w:rsidRDefault="003A1312" w:rsidP="003A1312">
      <w:pPr>
        <w:numPr>
          <w:ilvl w:val="0"/>
          <w:numId w:val="1"/>
        </w:numPr>
        <w:rPr>
          <w:rFonts w:ascii="Arial" w:hAnsi="Arial" w:cs="Arial"/>
          <w:lang w:val="fr-FR"/>
        </w:rPr>
      </w:pPr>
      <w:hyperlink r:id="rId25" w:anchor="c4482" w:tgtFrame="_blank" w:history="1">
        <w:r w:rsidRPr="0094562B">
          <w:rPr>
            <w:rStyle w:val="Hyperlink"/>
            <w:rFonts w:ascii="Arial" w:hAnsi="Arial" w:cs="Arial"/>
            <w:lang w:val="fr-FR"/>
          </w:rPr>
          <w:t>L'Université des Sciences en Ligne (</w:t>
        </w:r>
        <w:proofErr w:type="spellStart"/>
        <w:r w:rsidRPr="0094562B">
          <w:rPr>
            <w:rStyle w:val="Hyperlink"/>
            <w:rFonts w:ascii="Arial" w:hAnsi="Arial" w:cs="Arial"/>
            <w:lang w:val="fr-FR"/>
          </w:rPr>
          <w:t>Unisciel</w:t>
        </w:r>
        <w:proofErr w:type="spellEnd"/>
        <w:r w:rsidRPr="0094562B">
          <w:rPr>
            <w:rStyle w:val="Hyperlink"/>
            <w:rFonts w:ascii="Arial" w:hAnsi="Arial" w:cs="Arial"/>
            <w:lang w:val="fr-FR"/>
          </w:rPr>
          <w:t>)</w:t>
        </w:r>
      </w:hyperlink>
      <w:r w:rsidRPr="003A1312">
        <w:rPr>
          <w:rFonts w:ascii="Arial" w:hAnsi="Arial" w:cs="Arial"/>
          <w:lang w:val="fr-FR"/>
        </w:rPr>
        <w:t> </w:t>
      </w:r>
    </w:p>
    <w:p w:rsidR="003A1312" w:rsidRPr="003A1312" w:rsidRDefault="003A1312" w:rsidP="003A1312">
      <w:pPr>
        <w:numPr>
          <w:ilvl w:val="0"/>
          <w:numId w:val="1"/>
        </w:numPr>
        <w:rPr>
          <w:rFonts w:ascii="Arial" w:hAnsi="Arial" w:cs="Arial"/>
          <w:lang w:val="fr-FR"/>
        </w:rPr>
      </w:pPr>
      <w:hyperlink r:id="rId26" w:anchor="c4483" w:tgtFrame="_blank" w:history="1">
        <w:r w:rsidRPr="0094562B">
          <w:rPr>
            <w:rStyle w:val="Hyperlink"/>
            <w:rFonts w:ascii="Arial" w:hAnsi="Arial" w:cs="Arial"/>
            <w:lang w:val="fr-FR"/>
          </w:rPr>
          <w:t>L’Université Numérique Francophone des Sciences de la Santé et du Sport (UNF3S)</w:t>
        </w:r>
      </w:hyperlink>
      <w:r w:rsidRPr="003A1312">
        <w:rPr>
          <w:rFonts w:ascii="Arial" w:hAnsi="Arial" w:cs="Arial"/>
          <w:lang w:val="fr-FR"/>
        </w:rPr>
        <w:t> </w:t>
      </w:r>
    </w:p>
    <w:p w:rsidR="003A1312" w:rsidRPr="003A1312" w:rsidRDefault="003A1312" w:rsidP="003A1312">
      <w:pPr>
        <w:numPr>
          <w:ilvl w:val="0"/>
          <w:numId w:val="2"/>
        </w:numPr>
        <w:rPr>
          <w:rFonts w:ascii="Arial" w:hAnsi="Arial" w:cs="Arial"/>
          <w:lang w:val="fr-FR"/>
        </w:rPr>
      </w:pPr>
      <w:hyperlink r:id="rId27" w:anchor="c4496" w:tgtFrame="_blank" w:history="1">
        <w:r w:rsidRPr="0094562B">
          <w:rPr>
            <w:rStyle w:val="Hyperlink"/>
            <w:rFonts w:ascii="Arial" w:hAnsi="Arial" w:cs="Arial"/>
            <w:lang w:val="fr-FR"/>
          </w:rPr>
          <w:t>OER - Les Ressources Éducatives Libres en France</w:t>
        </w:r>
      </w:hyperlink>
      <w:r w:rsidRPr="003A1312">
        <w:rPr>
          <w:rFonts w:ascii="Arial" w:hAnsi="Arial" w:cs="Arial"/>
          <w:lang w:val="fr-FR"/>
        </w:rPr>
        <w:t> </w:t>
      </w:r>
    </w:p>
    <w:p w:rsidR="003A1312" w:rsidRPr="003A1312" w:rsidRDefault="003A1312" w:rsidP="003A1312">
      <w:pPr>
        <w:rPr>
          <w:rFonts w:ascii="Arial" w:hAnsi="Arial" w:cs="Arial"/>
          <w:lang w:val="en-US"/>
        </w:rPr>
      </w:pPr>
      <w:r w:rsidRPr="00EF00CC">
        <w:rPr>
          <w:rFonts w:ascii="Arial" w:hAnsi="Arial" w:cs="Arial"/>
          <w:lang w:val="en-US"/>
        </w:rPr>
        <w:t>The Open University of Humanities (UOH)</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The UOH is a group of higher education institutions that provides students and teachers with free resources to complement and/or support their courses. </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xml:space="preserve">The main strategic orientations of the UOH </w:t>
      </w:r>
      <w:proofErr w:type="gramStart"/>
      <w:r w:rsidRPr="00EF00CC">
        <w:rPr>
          <w:rFonts w:ascii="Arial" w:hAnsi="Arial" w:cs="Arial"/>
          <w:lang w:val="en-US"/>
        </w:rPr>
        <w:t>are :</w:t>
      </w:r>
      <w:proofErr w:type="gramEnd"/>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To support the mutualized production of new digital educational resources by constituting networks of teacher-researchers who are producers</w:t>
      </w:r>
      <w:proofErr w:type="gramStart"/>
      <w:r w:rsidRPr="00EF00CC">
        <w:rPr>
          <w:rFonts w:ascii="Arial" w:hAnsi="Arial" w:cs="Arial"/>
          <w:lang w:val="en-US"/>
        </w:rPr>
        <w:t>;</w:t>
      </w:r>
      <w:proofErr w:type="gramEnd"/>
      <w:r w:rsidRPr="00EF00CC">
        <w:rPr>
          <w:rFonts w:ascii="Arial" w:hAnsi="Arial" w:cs="Arial"/>
          <w:lang w:val="en-US"/>
        </w:rPr>
        <w:t xml:space="preserve"> among the 64 </w:t>
      </w:r>
      <w:r w:rsidRPr="00EF00CC">
        <w:rPr>
          <w:rFonts w:ascii="Arial" w:hAnsi="Arial" w:cs="Arial"/>
          <w:lang w:val="en-US"/>
        </w:rPr>
        <w:lastRenderedPageBreak/>
        <w:t>universities providing training in the field of the Humanities, nearly a third is currently a partner in the project and half of them are interested in joining soon.</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To make an inventory of existing digital educational resources in order to promote them</w:t>
      </w:r>
      <w:proofErr w:type="gramStart"/>
      <w:r w:rsidRPr="00EF00CC">
        <w:rPr>
          <w:rFonts w:ascii="Arial" w:hAnsi="Arial" w:cs="Arial"/>
          <w:lang w:val="en-US"/>
        </w:rPr>
        <w:t>;</w:t>
      </w:r>
      <w:proofErr w:type="gramEnd"/>
      <w:r w:rsidRPr="00EF00CC">
        <w:rPr>
          <w:rFonts w:ascii="Arial" w:hAnsi="Arial" w:cs="Arial"/>
          <w:lang w:val="en-US"/>
        </w:rPr>
        <w:t xml:space="preserve"> the UOH partner institutions will put their best educational resources online on this portal.</w:t>
      </w:r>
      <w:r w:rsidRPr="003A1312">
        <w:rPr>
          <w:rFonts w:ascii="Arial" w:hAnsi="Arial" w:cs="Arial"/>
          <w:lang w:val="en-US"/>
        </w:rPr>
        <w:t> </w:t>
      </w:r>
    </w:p>
    <w:p w:rsidR="003A1312" w:rsidRPr="003A1312" w:rsidRDefault="003A1312" w:rsidP="003A1312">
      <w:pPr>
        <w:rPr>
          <w:rFonts w:ascii="Arial" w:hAnsi="Arial" w:cs="Arial"/>
          <w:lang w:val="en-US"/>
        </w:rPr>
      </w:pPr>
      <w:r w:rsidRPr="00EF00CC">
        <w:rPr>
          <w:rFonts w:ascii="Arial" w:hAnsi="Arial" w:cs="Arial"/>
          <w:lang w:val="en-US"/>
        </w:rPr>
        <w:t>- To communicate and share its experience, in order to participate in the development of the French digital university and to contribute to the influence of French higher education in the humanities</w:t>
      </w:r>
      <w:proofErr w:type="gramStart"/>
      <w:r w:rsidRPr="00EF00CC">
        <w:rPr>
          <w:rFonts w:ascii="Arial" w:hAnsi="Arial" w:cs="Arial"/>
          <w:lang w:val="en-US"/>
        </w:rPr>
        <w:t>;</w:t>
      </w:r>
      <w:proofErr w:type="gramEnd"/>
      <w:r w:rsidRPr="00EF00CC">
        <w:rPr>
          <w:rFonts w:ascii="Arial" w:hAnsi="Arial" w:cs="Arial"/>
          <w:lang w:val="en-US"/>
        </w:rPr>
        <w:t xml:space="preserve"> the opening to border countries has already been initiated by the participation of European scientific personalities in the UOH scientific council.</w:t>
      </w:r>
      <w:r w:rsidRPr="003A1312">
        <w:rPr>
          <w:rFonts w:ascii="Arial" w:hAnsi="Arial" w:cs="Arial"/>
          <w:lang w:val="en-US"/>
        </w:rPr>
        <w:t> </w:t>
      </w:r>
    </w:p>
    <w:p w:rsidR="003A1312" w:rsidRPr="003A1312" w:rsidRDefault="003A1312" w:rsidP="003A1312">
      <w:pPr>
        <w:rPr>
          <w:rFonts w:ascii="Arial" w:hAnsi="Arial" w:cs="Arial"/>
          <w:lang w:val="en-US"/>
        </w:rPr>
      </w:pPr>
      <w:r w:rsidRPr="003A1312">
        <w:rPr>
          <w:rFonts w:ascii="Arial" w:hAnsi="Arial" w:cs="Arial"/>
          <w:lang w:val="en-US"/>
        </w:rPr>
        <w:t> </w:t>
      </w:r>
    </w:p>
    <w:p w:rsidR="003A1312" w:rsidRPr="001426C5" w:rsidRDefault="003A1312" w:rsidP="003A1312">
      <w:pPr>
        <w:rPr>
          <w:rFonts w:ascii="Arial" w:hAnsi="Arial" w:cs="Arial"/>
          <w:u w:val="single"/>
        </w:rPr>
      </w:pPr>
      <w:r w:rsidRPr="001426C5">
        <w:rPr>
          <w:rFonts w:ascii="Arial" w:hAnsi="Arial" w:cs="Arial"/>
          <w:u w:val="single"/>
        </w:rPr>
        <w:t>Austria</w:t>
      </w:r>
    </w:p>
    <w:p w:rsidR="00A51818" w:rsidRPr="003A1312" w:rsidRDefault="003A1312">
      <w:pPr>
        <w:rPr>
          <w:rFonts w:ascii="Arial" w:hAnsi="Arial" w:cs="Arial"/>
        </w:rPr>
      </w:pPr>
      <w:r>
        <w:rPr>
          <w:rFonts w:ascii="Arial" w:hAnsi="Arial" w:cs="Arial"/>
        </w:rPr>
        <w:t xml:space="preserve">– </w:t>
      </w:r>
      <w:r w:rsidRPr="00A975EF">
        <w:rPr>
          <w:rFonts w:ascii="Arial" w:hAnsi="Arial" w:cs="Arial"/>
        </w:rPr>
        <w:t>https://portal.openeducation.at/</w:t>
      </w:r>
    </w:p>
    <w:sectPr w:rsidR="00A51818" w:rsidRPr="003A13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01E2"/>
    <w:multiLevelType w:val="multilevel"/>
    <w:tmpl w:val="DA800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E3F7FA7"/>
    <w:multiLevelType w:val="multilevel"/>
    <w:tmpl w:val="2138A9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1F6C2FB8"/>
    <w:multiLevelType w:val="multilevel"/>
    <w:tmpl w:val="AAD2D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342A08"/>
    <w:multiLevelType w:val="multilevel"/>
    <w:tmpl w:val="569864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2A495E09"/>
    <w:multiLevelType w:val="multilevel"/>
    <w:tmpl w:val="B744534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4335778D"/>
    <w:multiLevelType w:val="multilevel"/>
    <w:tmpl w:val="67185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186EEA"/>
    <w:multiLevelType w:val="multilevel"/>
    <w:tmpl w:val="B0C2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AEE582F"/>
    <w:multiLevelType w:val="multilevel"/>
    <w:tmpl w:val="8AA677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D033C20"/>
    <w:multiLevelType w:val="multilevel"/>
    <w:tmpl w:val="C8642F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78912D71"/>
    <w:multiLevelType w:val="multilevel"/>
    <w:tmpl w:val="F11EA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B5F349D"/>
    <w:multiLevelType w:val="multilevel"/>
    <w:tmpl w:val="615A11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9"/>
  </w:num>
  <w:num w:numId="3">
    <w:abstractNumId w:val="6"/>
  </w:num>
  <w:num w:numId="4">
    <w:abstractNumId w:val="1"/>
  </w:num>
  <w:num w:numId="5">
    <w:abstractNumId w:val="7"/>
  </w:num>
  <w:num w:numId="6">
    <w:abstractNumId w:val="10"/>
  </w:num>
  <w:num w:numId="7">
    <w:abstractNumId w:val="3"/>
  </w:num>
  <w:num w:numId="8">
    <w:abstractNumId w:val="8"/>
  </w:num>
  <w:num w:numId="9">
    <w:abstractNumId w:val="4"/>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312"/>
    <w:rsid w:val="003A1312"/>
    <w:rsid w:val="00A518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15DBD"/>
  <w15:chartTrackingRefBased/>
  <w15:docId w15:val="{671ACACE-DB82-4D3C-BB61-39C95A27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A1312"/>
    <w:pPr>
      <w:spacing w:after="0" w:line="240" w:lineRule="auto"/>
    </w:pPr>
    <w:rPr>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A13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ersi.de/resources/" TargetMode="External"/><Relationship Id="rId13" Type="http://schemas.openxmlformats.org/officeDocument/2006/relationships/hyperlink" Target="https://www.oerbw.de/" TargetMode="External"/><Relationship Id="rId18" Type="http://schemas.openxmlformats.org/officeDocument/2006/relationships/hyperlink" Target="https://ladigitale.dev/" TargetMode="External"/><Relationship Id="rId26" Type="http://schemas.openxmlformats.org/officeDocument/2006/relationships/hyperlink" Target="https://services-numeriques.unistra.fr/les-services-aux-usagers/universites-numeriques-thematiques-unt.html" TargetMode="External"/><Relationship Id="rId3" Type="http://schemas.openxmlformats.org/officeDocument/2006/relationships/settings" Target="settings.xml"/><Relationship Id="rId21" Type="http://schemas.openxmlformats.org/officeDocument/2006/relationships/hyperlink" Target="https://www.reseau-canope.fr/academie-de-nice/atelier-canope-06-nice" TargetMode="External"/><Relationship Id="rId7" Type="http://schemas.openxmlformats.org/officeDocument/2006/relationships/hyperlink" Target="https://www.oer-repo-ag.de/" TargetMode="External"/><Relationship Id="rId12" Type="http://schemas.openxmlformats.org/officeDocument/2006/relationships/hyperlink" Target="https://www.oernds.de/oer/" TargetMode="External"/><Relationship Id="rId17" Type="http://schemas.openxmlformats.org/officeDocument/2006/relationships/hyperlink" Target="https://eduscol.education.fr/2326/langues-vivantes" TargetMode="External"/><Relationship Id="rId25" Type="http://schemas.openxmlformats.org/officeDocument/2006/relationships/hyperlink" Target="https://services-numeriques.unistra.fr/les-services-aux-usagers/universites-numeriques-thematiques-unt.html" TargetMode="External"/><Relationship Id="rId2" Type="http://schemas.openxmlformats.org/officeDocument/2006/relationships/styles" Target="styles.xml"/><Relationship Id="rId16" Type="http://schemas.openxmlformats.org/officeDocument/2006/relationships/hyperlink" Target="https://edubase.eduscol.education.fr/" TargetMode="External"/><Relationship Id="rId20" Type="http://schemas.openxmlformats.org/officeDocument/2006/relationships/hyperlink" Target="https://www.reseau-canope.fr/"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open-educational-resources.de/" TargetMode="External"/><Relationship Id="rId11" Type="http://schemas.openxmlformats.org/officeDocument/2006/relationships/hyperlink" Target="https://repository.oer-berlin.de/edu-sharing/components/search" TargetMode="External"/><Relationship Id="rId24" Type="http://schemas.openxmlformats.org/officeDocument/2006/relationships/hyperlink" Target="https://services-numeriques.unistra.fr/les-services-aux-usagers/universites-numeriques-thematiques-unt.html" TargetMode="External"/><Relationship Id="rId5" Type="http://schemas.openxmlformats.org/officeDocument/2006/relationships/hyperlink" Target="https://www.qualifizierungdigital.de/%20qualifizierungdigital/de/projekte/open-educational-resources-oer.html" TargetMode="External"/><Relationship Id="rId15" Type="http://schemas.openxmlformats.org/officeDocument/2006/relationships/hyperlink" Target="https://prezi.com/vgd94jdlbxtj/oer-les-ressources-educatives-libres-en-france/" TargetMode="External"/><Relationship Id="rId23" Type="http://schemas.openxmlformats.org/officeDocument/2006/relationships/hyperlink" Target="https://services-numeriques.unistra.fr/les-services-aux-usagers/universites-numeriques-thematiques-unt.html" TargetMode="External"/><Relationship Id="rId28" Type="http://schemas.openxmlformats.org/officeDocument/2006/relationships/fontTable" Target="fontTable.xml"/><Relationship Id="rId10" Type="http://schemas.openxmlformats.org/officeDocument/2006/relationships/hyperlink" Target="https://www.hoou.de/discover?sort=-published_at" TargetMode="External"/><Relationship Id="rId19" Type="http://schemas.openxmlformats.org/officeDocument/2006/relationships/hyperlink" Target="https://www.fun-mooc.fr/fr/" TargetMode="External"/><Relationship Id="rId4" Type="http://schemas.openxmlformats.org/officeDocument/2006/relationships/webSettings" Target="webSettings.xml"/><Relationship Id="rId9" Type="http://schemas.openxmlformats.org/officeDocument/2006/relationships/hyperlink" Target="https://www.bildungsserver.de/elixier/" TargetMode="External"/><Relationship Id="rId14" Type="http://schemas.openxmlformats.org/officeDocument/2006/relationships/hyperlink" Target="https://publikationen.uni-tuebingen.de/xmlui/handle/10900/98332" TargetMode="External"/><Relationship Id="rId22" Type="http://schemas.openxmlformats.org/officeDocument/2006/relationships/hyperlink" Target="https://www.lemonde.fr/blog/binaire/2022/03/18/les-ressources-educatives-libres/" TargetMode="External"/><Relationship Id="rId27" Type="http://schemas.openxmlformats.org/officeDocument/2006/relationships/hyperlink" Target="https://services-numeriques.unistra.fr/les-services-aux-usagers/universites-numeriques-thematiques-unt.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1725</Words>
  <Characters>10869</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Albert-Ludwigs-Universität Freiburg</Company>
  <LinksUpToDate>false</LinksUpToDate>
  <CharactersWithSpaces>12569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gk1026</dc:creator>
  <cp:keywords/>
  <dc:description/>
  <cp:lastModifiedBy>gk1026</cp:lastModifiedBy>
  <cp:revision>1</cp:revision>
  <dcterms:created xsi:type="dcterms:W3CDTF">2023-09-21T08:17:00Z</dcterms:created>
  <dcterms:modified xsi:type="dcterms:W3CDTF">2023-09-21T08:18:00Z</dcterms:modified>
</cp:coreProperties>
</file>